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9A" w:rsidRDefault="0088679A" w:rsidP="0056236F">
      <w:pPr>
        <w:pStyle w:val="Balk3"/>
        <w:spacing w:before="79" w:line="360" w:lineRule="auto"/>
        <w:ind w:left="2551" w:right="2636"/>
        <w:jc w:val="both"/>
        <w:rPr>
          <w:b w:val="0"/>
          <w:sz w:val="20"/>
        </w:rPr>
      </w:pPr>
      <w:bookmarkStart w:id="0" w:name="_GoBack"/>
      <w:r>
        <w:t>SAKARYA UYGULAMALI BİLİMLER ÜNİVERSİTESİ</w:t>
      </w:r>
    </w:p>
    <w:p w:rsidR="0088679A" w:rsidRDefault="0088679A" w:rsidP="0056236F">
      <w:pPr>
        <w:spacing w:line="360" w:lineRule="auto"/>
        <w:ind w:left="2244" w:right="2164"/>
        <w:jc w:val="both"/>
        <w:rPr>
          <w:b/>
          <w:sz w:val="24"/>
        </w:rPr>
      </w:pPr>
      <w:r>
        <w:rPr>
          <w:b/>
          <w:sz w:val="24"/>
        </w:rPr>
        <w:t xml:space="preserve">SOSYAL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AKADEMİK GELİŞİM FAALİYETLERİ YÖNERGESİ</w:t>
      </w:r>
    </w:p>
    <w:p w:rsidR="0088679A" w:rsidRDefault="0088679A" w:rsidP="0056236F">
      <w:pPr>
        <w:pStyle w:val="GvdeMetni"/>
        <w:spacing w:before="2" w:line="360" w:lineRule="auto"/>
        <w:jc w:val="both"/>
        <w:rPr>
          <w:b/>
          <w:sz w:val="16"/>
        </w:rPr>
      </w:pPr>
    </w:p>
    <w:p w:rsidR="0088679A" w:rsidRDefault="0088679A" w:rsidP="0056236F">
      <w:pPr>
        <w:spacing w:before="90" w:line="360" w:lineRule="auto"/>
        <w:ind w:left="2714" w:right="2634"/>
        <w:jc w:val="both"/>
        <w:rPr>
          <w:b/>
          <w:sz w:val="24"/>
        </w:rPr>
      </w:pPr>
      <w:r>
        <w:rPr>
          <w:b/>
          <w:sz w:val="24"/>
        </w:rPr>
        <w:t>BİRİNCİ BÖLÜM</w:t>
      </w:r>
    </w:p>
    <w:p w:rsidR="0088679A" w:rsidRDefault="0088679A" w:rsidP="0056236F">
      <w:pPr>
        <w:spacing w:line="360" w:lineRule="auto"/>
        <w:ind w:left="2714" w:right="2635"/>
        <w:jc w:val="both"/>
        <w:rPr>
          <w:b/>
          <w:sz w:val="24"/>
        </w:rPr>
      </w:pPr>
      <w:proofErr w:type="spellStart"/>
      <w:r>
        <w:rPr>
          <w:b/>
          <w:sz w:val="24"/>
        </w:rPr>
        <w:t>Amaç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Kapsam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Dayanak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Tanımlar</w:t>
      </w:r>
      <w:proofErr w:type="spellEnd"/>
    </w:p>
    <w:p w:rsidR="0088679A" w:rsidRDefault="0088679A" w:rsidP="0056236F">
      <w:pPr>
        <w:spacing w:line="360" w:lineRule="auto"/>
        <w:ind w:left="1676"/>
        <w:jc w:val="both"/>
        <w:rPr>
          <w:b/>
          <w:sz w:val="24"/>
        </w:rPr>
      </w:pPr>
      <w:proofErr w:type="spellStart"/>
      <w:r>
        <w:rPr>
          <w:b/>
          <w:sz w:val="24"/>
        </w:rPr>
        <w:t>Amaç</w:t>
      </w:r>
      <w:proofErr w:type="spellEnd"/>
    </w:p>
    <w:p w:rsidR="0088679A" w:rsidRDefault="0088679A" w:rsidP="0056236F">
      <w:pPr>
        <w:pStyle w:val="GvdeMetni"/>
        <w:spacing w:line="360" w:lineRule="auto"/>
        <w:ind w:left="1134" w:right="1234" w:firstLine="567"/>
        <w:jc w:val="both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1 - </w:t>
      </w:r>
      <w:r>
        <w:t xml:space="preserve">(1) Bu </w:t>
      </w:r>
      <w:proofErr w:type="spellStart"/>
      <w:r>
        <w:t>yönergenin</w:t>
      </w:r>
      <w:proofErr w:type="spellEnd"/>
      <w:r>
        <w:t xml:space="preserve"> </w:t>
      </w:r>
      <w:proofErr w:type="spellStart"/>
      <w:r>
        <w:t>amacı</w:t>
      </w:r>
      <w:proofErr w:type="spellEnd"/>
      <w:r>
        <w:t xml:space="preserve">, </w:t>
      </w:r>
      <w:proofErr w:type="spellStart"/>
      <w:r>
        <w:t>Sakarya</w:t>
      </w:r>
      <w:proofErr w:type="spellEnd"/>
      <w:r>
        <w:t xml:space="preserve"> </w:t>
      </w:r>
      <w:proofErr w:type="spellStart"/>
      <w:r>
        <w:t>Uygulamalı</w:t>
      </w:r>
      <w:proofErr w:type="spellEnd"/>
      <w:r>
        <w:t xml:space="preserve"> </w:t>
      </w:r>
      <w:proofErr w:type="spellStart"/>
      <w:r>
        <w:t>Bilimler</w:t>
      </w:r>
      <w:proofErr w:type="spellEnd"/>
      <w:r>
        <w:t xml:space="preserve"> </w:t>
      </w:r>
      <w:proofErr w:type="spellStart"/>
      <w:r>
        <w:t>Üniversitesinde</w:t>
      </w:r>
      <w:proofErr w:type="spellEnd"/>
      <w:r>
        <w:t xml:space="preserve"> </w:t>
      </w:r>
      <w:proofErr w:type="spellStart"/>
      <w:r>
        <w:t>kayıtlı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süreleri</w:t>
      </w:r>
      <w:proofErr w:type="spellEnd"/>
      <w:r>
        <w:t xml:space="preserve"> </w:t>
      </w:r>
      <w:proofErr w:type="spellStart"/>
      <w:r>
        <w:t>boyunca</w:t>
      </w:r>
      <w:proofErr w:type="spellEnd"/>
      <w:r>
        <w:t xml:space="preserve"> SAKUM </w:t>
      </w:r>
      <w:proofErr w:type="spellStart"/>
      <w:r>
        <w:t>tarafından</w:t>
      </w:r>
      <w:proofErr w:type="spellEnd"/>
      <w:r>
        <w:t xml:space="preserve"> organize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bilimsel</w:t>
      </w:r>
      <w:proofErr w:type="spellEnd"/>
      <w:r>
        <w:t xml:space="preserve">, </w:t>
      </w:r>
      <w:proofErr w:type="spellStart"/>
      <w:r>
        <w:t>sosyal</w:t>
      </w:r>
      <w:proofErr w:type="spellEnd"/>
      <w:r>
        <w:t xml:space="preserve">, </w:t>
      </w:r>
      <w:proofErr w:type="spellStart"/>
      <w:r>
        <w:t>akademik</w:t>
      </w:r>
      <w:proofErr w:type="spellEnd"/>
      <w:r>
        <w:t xml:space="preserve">, </w:t>
      </w:r>
      <w:proofErr w:type="spellStart"/>
      <w:r>
        <w:t>kültürel</w:t>
      </w:r>
      <w:proofErr w:type="spellEnd"/>
      <w:r>
        <w:t xml:space="preserve"> </w:t>
      </w:r>
      <w:proofErr w:type="spellStart"/>
      <w:r>
        <w:t>faaliyet</w:t>
      </w:r>
      <w:proofErr w:type="spellEnd"/>
      <w:r>
        <w:t xml:space="preserve">, </w:t>
      </w:r>
      <w:proofErr w:type="spellStart"/>
      <w:r>
        <w:t>etkinlik</w:t>
      </w:r>
      <w:proofErr w:type="spellEnd"/>
      <w:r>
        <w:t xml:space="preserve"> </w:t>
      </w:r>
      <w:proofErr w:type="spellStart"/>
      <w:r>
        <w:t>katılımları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güz</w:t>
      </w:r>
      <w:proofErr w:type="spellEnd"/>
      <w:r>
        <w:t xml:space="preserve">- </w:t>
      </w:r>
      <w:proofErr w:type="spellStart"/>
      <w:r>
        <w:t>bahar</w:t>
      </w:r>
      <w:proofErr w:type="spellEnd"/>
      <w:r>
        <w:t xml:space="preserve"> </w:t>
      </w:r>
      <w:proofErr w:type="spellStart"/>
      <w:r>
        <w:t>yarıyıllarında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edecekleri</w:t>
      </w:r>
      <w:proofErr w:type="spellEnd"/>
      <w:r>
        <w:t xml:space="preserve"> </w:t>
      </w:r>
      <w:proofErr w:type="spellStart"/>
      <w:r>
        <w:t>yüz</w:t>
      </w:r>
      <w:proofErr w:type="spellEnd"/>
      <w:r>
        <w:t xml:space="preserve"> </w:t>
      </w:r>
      <w:proofErr w:type="spellStart"/>
      <w:r>
        <w:t>yüze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çevrimiçi</w:t>
      </w:r>
      <w:proofErr w:type="spellEnd"/>
      <w:r>
        <w:t xml:space="preserve"> </w:t>
      </w:r>
      <w:proofErr w:type="spellStart"/>
      <w:r>
        <w:t>dersler</w:t>
      </w:r>
      <w:proofErr w:type="spellEnd"/>
      <w:r>
        <w:t xml:space="preserve"> </w:t>
      </w:r>
      <w:proofErr w:type="spellStart"/>
      <w:r>
        <w:t>aracılığıyla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alanlarda</w:t>
      </w:r>
      <w:proofErr w:type="spellEnd"/>
      <w:r>
        <w:t xml:space="preserve"> </w:t>
      </w:r>
      <w:proofErr w:type="spellStart"/>
      <w:r>
        <w:t>edinecekleri</w:t>
      </w:r>
      <w:proofErr w:type="spellEnd"/>
      <w:r>
        <w:t xml:space="preserve"> </w:t>
      </w:r>
      <w:proofErr w:type="spellStart"/>
      <w:r>
        <w:t>yeterliliklerin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altına</w:t>
      </w:r>
      <w:proofErr w:type="spellEnd"/>
      <w:r>
        <w:t xml:space="preserve"> </w:t>
      </w:r>
      <w:proofErr w:type="spellStart"/>
      <w:r>
        <w:t>alınması</w:t>
      </w:r>
      <w:proofErr w:type="spellEnd"/>
      <w:r>
        <w:t xml:space="preserve">,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merkez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yürütülmesi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yapıyı</w:t>
      </w:r>
      <w:proofErr w:type="spellEnd"/>
      <w:r>
        <w:t xml:space="preserve"> </w:t>
      </w:r>
      <w:proofErr w:type="spellStart"/>
      <w:r>
        <w:t>belirlemektir</w:t>
      </w:r>
      <w:proofErr w:type="spellEnd"/>
      <w:r>
        <w:t>.</w:t>
      </w:r>
    </w:p>
    <w:p w:rsidR="0088679A" w:rsidRDefault="0088679A" w:rsidP="0056236F">
      <w:pPr>
        <w:pStyle w:val="Balk3"/>
        <w:spacing w:line="360" w:lineRule="auto"/>
        <w:jc w:val="both"/>
      </w:pPr>
      <w:proofErr w:type="spellStart"/>
      <w:r>
        <w:t>Kapsam</w:t>
      </w:r>
      <w:proofErr w:type="spellEnd"/>
    </w:p>
    <w:p w:rsidR="0088679A" w:rsidRDefault="0088679A" w:rsidP="0056236F">
      <w:pPr>
        <w:pStyle w:val="GvdeMetni"/>
        <w:spacing w:line="360" w:lineRule="auto"/>
        <w:ind w:left="1134" w:right="1235" w:firstLine="567"/>
        <w:jc w:val="both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2 - </w:t>
      </w:r>
      <w:r w:rsidRPr="0088679A">
        <w:t xml:space="preserve">(1) </w:t>
      </w:r>
      <w:r>
        <w:t xml:space="preserve">Bu </w:t>
      </w:r>
      <w:proofErr w:type="spellStart"/>
      <w:r>
        <w:t>yönerge</w:t>
      </w:r>
      <w:proofErr w:type="spellEnd"/>
      <w:r>
        <w:t xml:space="preserve"> </w:t>
      </w:r>
      <w:proofErr w:type="spellStart"/>
      <w:r>
        <w:t>Sakarya</w:t>
      </w:r>
      <w:proofErr w:type="spellEnd"/>
      <w:r>
        <w:t xml:space="preserve"> </w:t>
      </w:r>
      <w:proofErr w:type="spellStart"/>
      <w:r>
        <w:t>Uygulamalı</w:t>
      </w:r>
      <w:proofErr w:type="spellEnd"/>
      <w:r>
        <w:t xml:space="preserve"> </w:t>
      </w:r>
      <w:proofErr w:type="spellStart"/>
      <w:r>
        <w:t>Bilimler</w:t>
      </w:r>
      <w:proofErr w:type="spellEnd"/>
      <w:r>
        <w:t xml:space="preserve"> </w:t>
      </w:r>
      <w:proofErr w:type="spellStart"/>
      <w:r>
        <w:t>Üniversitesinde</w:t>
      </w:r>
      <w:proofErr w:type="spellEnd"/>
      <w:r>
        <w:t xml:space="preserve"> </w:t>
      </w:r>
      <w:proofErr w:type="spellStart"/>
      <w:r>
        <w:t>kayıtlı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öğrencilerinin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gelişim</w:t>
      </w:r>
      <w:proofErr w:type="spellEnd"/>
      <w:r>
        <w:t xml:space="preserve"> </w:t>
      </w:r>
      <w:proofErr w:type="spellStart"/>
      <w:r>
        <w:t>faaliyetleri</w:t>
      </w:r>
      <w:proofErr w:type="spellEnd"/>
      <w:r>
        <w:t xml:space="preserve"> </w:t>
      </w:r>
      <w:proofErr w:type="spellStart"/>
      <w:r>
        <w:t>sürecinde</w:t>
      </w:r>
      <w:proofErr w:type="spellEnd"/>
      <w:r>
        <w:t xml:space="preserve"> </w:t>
      </w:r>
      <w:proofErr w:type="spellStart"/>
      <w:r>
        <w:t>gerçekleştirilecek</w:t>
      </w:r>
      <w:proofErr w:type="spellEnd"/>
      <w:r>
        <w:t xml:space="preserve"> </w:t>
      </w:r>
      <w:proofErr w:type="spellStart"/>
      <w:r>
        <w:t>seminer</w:t>
      </w:r>
      <w:proofErr w:type="spellEnd"/>
      <w:r>
        <w:t xml:space="preserve">, </w:t>
      </w:r>
      <w:proofErr w:type="spellStart"/>
      <w:r>
        <w:t>konferans</w:t>
      </w:r>
      <w:proofErr w:type="spellEnd"/>
      <w:r>
        <w:t xml:space="preserve">, </w:t>
      </w:r>
      <w:proofErr w:type="spellStart"/>
      <w:r>
        <w:t>söyleşi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etkinlikler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faaliyetler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rPr>
          <w:color w:val="333333"/>
        </w:rPr>
        <w:t>bunların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üniversite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ortak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seçmeli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dersinin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yerine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sayılmasını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kapsamaktadır</w:t>
      </w:r>
      <w:proofErr w:type="spellEnd"/>
      <w:r>
        <w:rPr>
          <w:color w:val="333333"/>
        </w:rPr>
        <w:t>.</w:t>
      </w:r>
    </w:p>
    <w:p w:rsidR="0088679A" w:rsidRDefault="0088679A" w:rsidP="0056236F">
      <w:pPr>
        <w:pStyle w:val="Balk3"/>
        <w:spacing w:before="200" w:line="360" w:lineRule="auto"/>
        <w:jc w:val="both"/>
      </w:pPr>
      <w:proofErr w:type="spellStart"/>
      <w:r>
        <w:t>Dayanak</w:t>
      </w:r>
      <w:proofErr w:type="spellEnd"/>
    </w:p>
    <w:p w:rsidR="0088679A" w:rsidRDefault="0088679A" w:rsidP="0056236F">
      <w:pPr>
        <w:pStyle w:val="GvdeMetni"/>
        <w:spacing w:line="360" w:lineRule="auto"/>
        <w:ind w:left="1134" w:right="1235" w:firstLine="542"/>
        <w:jc w:val="both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3 - </w:t>
      </w:r>
      <w:r>
        <w:t xml:space="preserve">(1) Bu </w:t>
      </w:r>
      <w:proofErr w:type="spellStart"/>
      <w:r>
        <w:t>Yönerge</w:t>
      </w:r>
      <w:proofErr w:type="spellEnd"/>
      <w:r>
        <w:t xml:space="preserve">, 4/11/1981 </w:t>
      </w:r>
      <w:proofErr w:type="spellStart"/>
      <w:r>
        <w:t>tarihli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2547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Kanununun</w:t>
      </w:r>
      <w:proofErr w:type="spellEnd"/>
      <w:r>
        <w:t xml:space="preserve"> 3, 4b </w:t>
      </w:r>
      <w:proofErr w:type="spellStart"/>
      <w:r>
        <w:t>ve</w:t>
      </w:r>
      <w:proofErr w:type="spellEnd"/>
      <w:r>
        <w:t xml:space="preserve"> 14 </w:t>
      </w:r>
      <w:proofErr w:type="spellStart"/>
      <w:r>
        <w:t>üncü</w:t>
      </w:r>
      <w:proofErr w:type="spellEnd"/>
      <w:r>
        <w:t xml:space="preserve"> </w:t>
      </w:r>
      <w:proofErr w:type="spellStart"/>
      <w:r>
        <w:t>maddelerine</w:t>
      </w:r>
      <w:proofErr w:type="spellEnd"/>
      <w:r>
        <w:t xml:space="preserve"> </w:t>
      </w:r>
      <w:proofErr w:type="spellStart"/>
      <w:r>
        <w:t>dayanılarak</w:t>
      </w:r>
      <w:proofErr w:type="spellEnd"/>
      <w:r>
        <w:t xml:space="preserve"> </w:t>
      </w:r>
      <w:proofErr w:type="spellStart"/>
      <w:r>
        <w:t>hazırlanmıştır</w:t>
      </w:r>
      <w:proofErr w:type="spellEnd"/>
      <w:r>
        <w:t>.</w:t>
      </w:r>
    </w:p>
    <w:p w:rsidR="0088679A" w:rsidRDefault="0088679A" w:rsidP="0056236F">
      <w:pPr>
        <w:pStyle w:val="Balk3"/>
        <w:spacing w:line="360" w:lineRule="auto"/>
        <w:jc w:val="both"/>
      </w:pPr>
      <w:proofErr w:type="spellStart"/>
      <w:r>
        <w:t>Tanımlar</w:t>
      </w:r>
      <w:proofErr w:type="spellEnd"/>
    </w:p>
    <w:p w:rsidR="0088679A" w:rsidRDefault="0088679A" w:rsidP="0056236F">
      <w:pPr>
        <w:spacing w:line="360" w:lineRule="auto"/>
        <w:ind w:left="1134" w:firstLine="542"/>
        <w:jc w:val="both"/>
        <w:rPr>
          <w:sz w:val="24"/>
        </w:rPr>
      </w:pPr>
      <w:proofErr w:type="spellStart"/>
      <w:r>
        <w:rPr>
          <w:b/>
          <w:sz w:val="24"/>
        </w:rPr>
        <w:t>Madde</w:t>
      </w:r>
      <w:proofErr w:type="spellEnd"/>
      <w:r>
        <w:rPr>
          <w:b/>
          <w:sz w:val="24"/>
        </w:rPr>
        <w:t xml:space="preserve"> 4 - </w:t>
      </w:r>
      <w:r>
        <w:rPr>
          <w:sz w:val="24"/>
        </w:rPr>
        <w:t xml:space="preserve">(1) Bu </w:t>
      </w:r>
      <w:proofErr w:type="spellStart"/>
      <w:r>
        <w:rPr>
          <w:sz w:val="24"/>
        </w:rPr>
        <w:t>yönergede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geçen</w:t>
      </w:r>
      <w:proofErr w:type="spellEnd"/>
      <w:r>
        <w:rPr>
          <w:sz w:val="24"/>
        </w:rPr>
        <w:t>,</w:t>
      </w:r>
    </w:p>
    <w:p w:rsidR="0088679A" w:rsidRDefault="0088679A" w:rsidP="0056236F">
      <w:pPr>
        <w:pStyle w:val="ListeParagraf"/>
        <w:numPr>
          <w:ilvl w:val="1"/>
          <w:numId w:val="4"/>
        </w:numPr>
        <w:tabs>
          <w:tab w:val="left" w:pos="2025"/>
        </w:tabs>
        <w:spacing w:line="360" w:lineRule="auto"/>
        <w:ind w:left="1134" w:right="1236" w:firstLine="609"/>
        <w:jc w:val="both"/>
        <w:rPr>
          <w:sz w:val="24"/>
        </w:rPr>
      </w:pPr>
      <w:proofErr w:type="spellStart"/>
      <w:r>
        <w:rPr>
          <w:sz w:val="24"/>
        </w:rPr>
        <w:t>Birim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Sakarya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Uygulamalı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Bilimler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Üniversitesi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bünyesindeki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fakülte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yüksekokul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meslek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yüksekokullarını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araştırma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merkezlerini</w:t>
      </w:r>
      <w:proofErr w:type="spellEnd"/>
      <w:r>
        <w:rPr>
          <w:sz w:val="24"/>
        </w:rPr>
        <w:t>,</w:t>
      </w:r>
    </w:p>
    <w:p w:rsidR="0088679A" w:rsidRDefault="006C31EE" w:rsidP="0056236F">
      <w:pPr>
        <w:pStyle w:val="ListeParagraf"/>
        <w:tabs>
          <w:tab w:val="left" w:pos="2025"/>
        </w:tabs>
        <w:spacing w:line="360" w:lineRule="auto"/>
        <w:ind w:left="2024" w:hanging="323"/>
        <w:jc w:val="both"/>
        <w:rPr>
          <w:sz w:val="24"/>
        </w:rPr>
      </w:pPr>
      <w:r>
        <w:rPr>
          <w:sz w:val="24"/>
        </w:rPr>
        <w:t>b)</w:t>
      </w:r>
      <w:r w:rsidR="0088679A">
        <w:rPr>
          <w:sz w:val="24"/>
        </w:rPr>
        <w:t xml:space="preserve"> </w:t>
      </w:r>
      <w:proofErr w:type="spellStart"/>
      <w:r w:rsidR="0088679A">
        <w:rPr>
          <w:sz w:val="24"/>
        </w:rPr>
        <w:t>Bölüm</w:t>
      </w:r>
      <w:proofErr w:type="spellEnd"/>
      <w:r w:rsidR="0088679A">
        <w:rPr>
          <w:sz w:val="24"/>
        </w:rPr>
        <w:t xml:space="preserve">: </w:t>
      </w:r>
      <w:proofErr w:type="spellStart"/>
      <w:r w:rsidR="0088679A">
        <w:rPr>
          <w:sz w:val="24"/>
        </w:rPr>
        <w:t>İlgili</w:t>
      </w:r>
      <w:proofErr w:type="spellEnd"/>
      <w:r w:rsidR="0088679A">
        <w:rPr>
          <w:sz w:val="24"/>
        </w:rPr>
        <w:t xml:space="preserve"> </w:t>
      </w:r>
      <w:proofErr w:type="spellStart"/>
      <w:r w:rsidR="0088679A">
        <w:rPr>
          <w:sz w:val="24"/>
        </w:rPr>
        <w:t>lisans</w:t>
      </w:r>
      <w:proofErr w:type="spellEnd"/>
      <w:r w:rsidR="0088679A">
        <w:rPr>
          <w:sz w:val="24"/>
        </w:rPr>
        <w:t xml:space="preserve"> </w:t>
      </w:r>
      <w:proofErr w:type="spellStart"/>
      <w:r w:rsidR="0088679A">
        <w:rPr>
          <w:sz w:val="24"/>
        </w:rPr>
        <w:t>veya</w:t>
      </w:r>
      <w:proofErr w:type="spellEnd"/>
      <w:r w:rsidR="0088679A">
        <w:rPr>
          <w:sz w:val="24"/>
        </w:rPr>
        <w:t xml:space="preserve"> </w:t>
      </w:r>
      <w:proofErr w:type="spellStart"/>
      <w:r w:rsidR="0088679A">
        <w:rPr>
          <w:sz w:val="24"/>
        </w:rPr>
        <w:t>ön</w:t>
      </w:r>
      <w:proofErr w:type="spellEnd"/>
      <w:r w:rsidR="0088679A">
        <w:rPr>
          <w:sz w:val="24"/>
        </w:rPr>
        <w:t xml:space="preserve"> </w:t>
      </w:r>
      <w:proofErr w:type="spellStart"/>
      <w:r w:rsidR="0088679A">
        <w:rPr>
          <w:sz w:val="24"/>
        </w:rPr>
        <w:t>lisans</w:t>
      </w:r>
      <w:proofErr w:type="spellEnd"/>
      <w:r w:rsidR="0088679A">
        <w:rPr>
          <w:sz w:val="24"/>
        </w:rPr>
        <w:t xml:space="preserve"> </w:t>
      </w:r>
      <w:proofErr w:type="spellStart"/>
      <w:r w:rsidR="0088679A">
        <w:rPr>
          <w:sz w:val="24"/>
        </w:rPr>
        <w:t>bölüm</w:t>
      </w:r>
      <w:proofErr w:type="spellEnd"/>
      <w:r w:rsidR="0088679A">
        <w:rPr>
          <w:sz w:val="24"/>
        </w:rPr>
        <w:t xml:space="preserve"> </w:t>
      </w:r>
      <w:proofErr w:type="spellStart"/>
      <w:r w:rsidR="0088679A">
        <w:rPr>
          <w:sz w:val="24"/>
        </w:rPr>
        <w:t>ve</w:t>
      </w:r>
      <w:proofErr w:type="spellEnd"/>
      <w:r w:rsidR="0088679A">
        <w:rPr>
          <w:spacing w:val="-2"/>
          <w:sz w:val="24"/>
        </w:rPr>
        <w:t xml:space="preserve"> </w:t>
      </w:r>
      <w:proofErr w:type="spellStart"/>
      <w:r w:rsidR="0088679A">
        <w:rPr>
          <w:sz w:val="24"/>
        </w:rPr>
        <w:t>programını</w:t>
      </w:r>
      <w:proofErr w:type="spellEnd"/>
      <w:r w:rsidR="0088679A">
        <w:rPr>
          <w:sz w:val="24"/>
        </w:rPr>
        <w:t>,</w:t>
      </w:r>
    </w:p>
    <w:p w:rsidR="006C31EE" w:rsidRDefault="006C31EE" w:rsidP="0056236F">
      <w:pPr>
        <w:pStyle w:val="ListeParagraf"/>
        <w:tabs>
          <w:tab w:val="left" w:pos="2025"/>
        </w:tabs>
        <w:spacing w:line="360" w:lineRule="auto"/>
        <w:ind w:left="1134" w:right="1238" w:firstLine="567"/>
        <w:jc w:val="both"/>
        <w:rPr>
          <w:sz w:val="24"/>
        </w:rPr>
      </w:pPr>
      <w:r>
        <w:rPr>
          <w:sz w:val="24"/>
        </w:rPr>
        <w:t xml:space="preserve">c) KARMER; </w:t>
      </w:r>
      <w:proofErr w:type="spellStart"/>
      <w:r>
        <w:rPr>
          <w:sz w:val="24"/>
        </w:rPr>
        <w:t>Sakarya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Uygulamalı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Bilimler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Üniversitesi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Kariyer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İnsan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Kaynakları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Araştırma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Merkezi’ni</w:t>
      </w:r>
      <w:proofErr w:type="spellEnd"/>
      <w:r>
        <w:rPr>
          <w:sz w:val="24"/>
        </w:rPr>
        <w:t>,</w:t>
      </w:r>
    </w:p>
    <w:p w:rsidR="006C31EE" w:rsidRDefault="006C31EE" w:rsidP="0056236F">
      <w:pPr>
        <w:pStyle w:val="ListeParagraf"/>
        <w:tabs>
          <w:tab w:val="left" w:pos="2025"/>
        </w:tabs>
        <w:spacing w:line="360" w:lineRule="auto"/>
        <w:ind w:left="2025" w:hanging="324"/>
        <w:jc w:val="both"/>
        <w:rPr>
          <w:sz w:val="24"/>
        </w:rPr>
      </w:pPr>
      <w:r>
        <w:rPr>
          <w:sz w:val="24"/>
        </w:rPr>
        <w:t>ç) MESTEM;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Sakarya</w:t>
      </w:r>
      <w:proofErr w:type="spellEnd"/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Uygulamalı</w:t>
      </w:r>
      <w:proofErr w:type="spellEnd"/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Bilimler</w:t>
      </w:r>
      <w:proofErr w:type="spellEnd"/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Üniversitesi</w:t>
      </w:r>
      <w:proofErr w:type="spellEnd"/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Mesleki</w:t>
      </w:r>
      <w:proofErr w:type="spellEnd"/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Teknik</w:t>
      </w:r>
      <w:proofErr w:type="spellEnd"/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</w:p>
    <w:p w:rsidR="006C31EE" w:rsidRPr="006C31EE" w:rsidRDefault="006C31EE" w:rsidP="0056236F">
      <w:pPr>
        <w:pStyle w:val="GvdeMetni"/>
        <w:spacing w:line="360" w:lineRule="auto"/>
        <w:ind w:left="1742" w:hanging="608"/>
        <w:jc w:val="both"/>
      </w:pPr>
      <w:proofErr w:type="spellStart"/>
      <w:r>
        <w:t>Uygulama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Merkezi’ni</w:t>
      </w:r>
      <w:proofErr w:type="spellEnd"/>
    </w:p>
    <w:p w:rsidR="0088679A" w:rsidRDefault="0088679A" w:rsidP="0056236F">
      <w:pPr>
        <w:pStyle w:val="ListeParagraf"/>
        <w:numPr>
          <w:ilvl w:val="0"/>
          <w:numId w:val="6"/>
        </w:numPr>
        <w:tabs>
          <w:tab w:val="left" w:pos="1985"/>
        </w:tabs>
        <w:spacing w:line="360" w:lineRule="auto"/>
        <w:ind w:hanging="684"/>
        <w:jc w:val="both"/>
        <w:rPr>
          <w:sz w:val="24"/>
        </w:rPr>
      </w:pPr>
      <w:proofErr w:type="spellStart"/>
      <w:r>
        <w:rPr>
          <w:sz w:val="24"/>
        </w:rPr>
        <w:t>Rektör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Sakarya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Uygulamalı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Bilimler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Üniversitesi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Rektörü'nü</w:t>
      </w:r>
      <w:proofErr w:type="spellEnd"/>
      <w:r>
        <w:rPr>
          <w:sz w:val="24"/>
        </w:rPr>
        <w:t>,</w:t>
      </w:r>
    </w:p>
    <w:p w:rsidR="0088679A" w:rsidRPr="006C31EE" w:rsidRDefault="006C31EE" w:rsidP="0056236F">
      <w:pPr>
        <w:pStyle w:val="ListeParagraf"/>
        <w:numPr>
          <w:ilvl w:val="0"/>
          <w:numId w:val="6"/>
        </w:numPr>
        <w:tabs>
          <w:tab w:val="left" w:pos="1985"/>
        </w:tabs>
        <w:spacing w:line="360" w:lineRule="auto"/>
        <w:ind w:hanging="684"/>
        <w:jc w:val="both"/>
        <w:rPr>
          <w:sz w:val="24"/>
        </w:rPr>
      </w:pPr>
      <w:r>
        <w:rPr>
          <w:sz w:val="24"/>
        </w:rPr>
        <w:t xml:space="preserve">SAGEM; </w:t>
      </w:r>
      <w:proofErr w:type="spellStart"/>
      <w:r>
        <w:rPr>
          <w:sz w:val="24"/>
        </w:rPr>
        <w:t>Sosyal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Gelişim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Merkezi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Faaliyetlerini</w:t>
      </w:r>
      <w:proofErr w:type="spellEnd"/>
      <w:r>
        <w:rPr>
          <w:sz w:val="24"/>
        </w:rPr>
        <w:t>,</w:t>
      </w:r>
    </w:p>
    <w:p w:rsidR="0088679A" w:rsidRDefault="0088679A" w:rsidP="0056236F">
      <w:pPr>
        <w:pStyle w:val="ListeParagraf"/>
        <w:numPr>
          <w:ilvl w:val="0"/>
          <w:numId w:val="6"/>
        </w:numPr>
        <w:tabs>
          <w:tab w:val="left" w:pos="1985"/>
        </w:tabs>
        <w:spacing w:line="360" w:lineRule="auto"/>
        <w:ind w:hanging="684"/>
        <w:jc w:val="both"/>
        <w:rPr>
          <w:sz w:val="24"/>
        </w:rPr>
      </w:pPr>
      <w:r>
        <w:rPr>
          <w:sz w:val="24"/>
        </w:rPr>
        <w:t>SAKUM: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Sakarya</w:t>
      </w:r>
      <w:proofErr w:type="spellEnd"/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Uygulamalı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Bilimler</w:t>
      </w:r>
      <w:proofErr w:type="spellEnd"/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Üniversitesi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Sakarya</w:t>
      </w:r>
      <w:proofErr w:type="spellEnd"/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Sosyal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Kültürel</w:t>
      </w:r>
      <w:proofErr w:type="spellEnd"/>
    </w:p>
    <w:p w:rsidR="0088679A" w:rsidRDefault="0088679A" w:rsidP="0056236F">
      <w:pPr>
        <w:pStyle w:val="GvdeMetni"/>
        <w:spacing w:line="360" w:lineRule="auto"/>
        <w:ind w:left="1134"/>
        <w:jc w:val="both"/>
      </w:pPr>
      <w:proofErr w:type="spellStart"/>
      <w:r>
        <w:t>Çalışmalar</w:t>
      </w:r>
      <w:proofErr w:type="spellEnd"/>
      <w:r>
        <w:t xml:space="preserve">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Merkezi’ni</w:t>
      </w:r>
      <w:proofErr w:type="spellEnd"/>
      <w:r>
        <w:t>,</w:t>
      </w:r>
    </w:p>
    <w:p w:rsidR="0088679A" w:rsidRDefault="0088679A" w:rsidP="0056236F">
      <w:pPr>
        <w:pStyle w:val="ListeParagraf"/>
        <w:numPr>
          <w:ilvl w:val="0"/>
          <w:numId w:val="6"/>
        </w:numPr>
        <w:tabs>
          <w:tab w:val="left" w:pos="1985"/>
        </w:tabs>
        <w:spacing w:line="360" w:lineRule="auto"/>
        <w:ind w:left="1134" w:firstLine="567"/>
        <w:jc w:val="both"/>
        <w:rPr>
          <w:sz w:val="24"/>
        </w:rPr>
      </w:pPr>
      <w:r>
        <w:rPr>
          <w:sz w:val="24"/>
        </w:rPr>
        <w:t xml:space="preserve">SAYEM; </w:t>
      </w:r>
      <w:proofErr w:type="spellStart"/>
      <w:r>
        <w:rPr>
          <w:sz w:val="24"/>
        </w:rPr>
        <w:t>Sakarya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Uygulamalı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Bilimler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Üniversitesi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Yaşam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Boyu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Uygulama</w:t>
      </w:r>
      <w:proofErr w:type="spellEnd"/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</w:p>
    <w:p w:rsidR="006C31EE" w:rsidRDefault="0088679A" w:rsidP="0056236F">
      <w:pPr>
        <w:pStyle w:val="GvdeMetni"/>
        <w:spacing w:line="360" w:lineRule="auto"/>
        <w:ind w:left="1742" w:hanging="608"/>
        <w:jc w:val="both"/>
      </w:pPr>
      <w:proofErr w:type="spellStart"/>
      <w:r>
        <w:t>Araştırma</w:t>
      </w:r>
      <w:proofErr w:type="spellEnd"/>
      <w:r>
        <w:t xml:space="preserve"> </w:t>
      </w:r>
      <w:proofErr w:type="spellStart"/>
      <w:r>
        <w:t>Merkezi’ni</w:t>
      </w:r>
      <w:proofErr w:type="spellEnd"/>
    </w:p>
    <w:p w:rsidR="001259E9" w:rsidRDefault="001259E9" w:rsidP="0056236F">
      <w:pPr>
        <w:pStyle w:val="GvdeMetni"/>
        <w:spacing w:line="360" w:lineRule="auto"/>
        <w:ind w:left="1742" w:hanging="608"/>
        <w:jc w:val="both"/>
      </w:pPr>
    </w:p>
    <w:p w:rsidR="001259E9" w:rsidRDefault="001259E9" w:rsidP="0056236F">
      <w:pPr>
        <w:pStyle w:val="GvdeMetni"/>
        <w:spacing w:line="360" w:lineRule="auto"/>
        <w:ind w:left="1742" w:hanging="608"/>
        <w:jc w:val="both"/>
      </w:pPr>
    </w:p>
    <w:p w:rsidR="006C31EE" w:rsidRDefault="006C31EE" w:rsidP="0056236F">
      <w:pPr>
        <w:pStyle w:val="ListeParagraf"/>
        <w:tabs>
          <w:tab w:val="left" w:pos="2025"/>
        </w:tabs>
        <w:spacing w:line="360" w:lineRule="auto"/>
        <w:ind w:left="2385" w:hanging="684"/>
        <w:jc w:val="both"/>
        <w:rPr>
          <w:sz w:val="24"/>
        </w:rPr>
      </w:pPr>
      <w:r>
        <w:rPr>
          <w:sz w:val="24"/>
        </w:rPr>
        <w:lastRenderedPageBreak/>
        <w:t xml:space="preserve">ğ) </w:t>
      </w:r>
      <w:proofErr w:type="spellStart"/>
      <w:r>
        <w:rPr>
          <w:sz w:val="24"/>
        </w:rPr>
        <w:t>Senato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Sakarya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Uygulamalı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Bilimler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Üniversitesi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Senatosu'nu</w:t>
      </w:r>
      <w:proofErr w:type="spellEnd"/>
      <w:r>
        <w:rPr>
          <w:sz w:val="24"/>
        </w:rPr>
        <w:t>,</w:t>
      </w:r>
    </w:p>
    <w:p w:rsidR="0088679A" w:rsidRPr="006C31EE" w:rsidRDefault="0088679A" w:rsidP="0056236F">
      <w:pPr>
        <w:pStyle w:val="ListeParagraf"/>
        <w:numPr>
          <w:ilvl w:val="0"/>
          <w:numId w:val="6"/>
        </w:numPr>
        <w:tabs>
          <w:tab w:val="left" w:pos="1985"/>
        </w:tabs>
        <w:spacing w:line="360" w:lineRule="auto"/>
        <w:ind w:left="1134" w:right="1237" w:firstLine="567"/>
        <w:jc w:val="both"/>
        <w:rPr>
          <w:sz w:val="24"/>
        </w:rPr>
      </w:pPr>
      <w:r>
        <w:rPr>
          <w:sz w:val="24"/>
        </w:rPr>
        <w:t xml:space="preserve">YAZEM; </w:t>
      </w:r>
      <w:proofErr w:type="spellStart"/>
      <w:r>
        <w:rPr>
          <w:sz w:val="24"/>
        </w:rPr>
        <w:t>Sakarya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Uygulamalı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Bilimler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Üniversitesi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Zekâ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Araştırma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Merkezi</w:t>
      </w:r>
      <w:r w:rsidR="006C31EE">
        <w:rPr>
          <w:sz w:val="24"/>
        </w:rPr>
        <w:t>ni</w:t>
      </w:r>
      <w:proofErr w:type="spellEnd"/>
      <w:r w:rsidR="006C31EE">
        <w:rPr>
          <w:sz w:val="24"/>
        </w:rPr>
        <w:t>,</w:t>
      </w:r>
    </w:p>
    <w:p w:rsidR="0088679A" w:rsidRDefault="001259E9" w:rsidP="0056236F">
      <w:pPr>
        <w:pStyle w:val="GvdeMetni"/>
        <w:spacing w:before="90" w:line="360" w:lineRule="auto"/>
        <w:ind w:firstLine="708"/>
        <w:jc w:val="both"/>
      </w:pPr>
      <w:r>
        <w:t xml:space="preserve">       </w:t>
      </w:r>
      <w:r>
        <w:tab/>
        <w:t xml:space="preserve">     </w:t>
      </w:r>
      <w:proofErr w:type="spellStart"/>
      <w:r>
        <w:t>i</w:t>
      </w:r>
      <w:r w:rsidR="0088679A">
        <w:t>fade</w:t>
      </w:r>
      <w:proofErr w:type="spellEnd"/>
      <w:r w:rsidR="0088679A">
        <w:t xml:space="preserve"> </w:t>
      </w:r>
      <w:proofErr w:type="spellStart"/>
      <w:r w:rsidR="0088679A">
        <w:t>eder</w:t>
      </w:r>
      <w:proofErr w:type="spellEnd"/>
      <w:r w:rsidR="0088679A">
        <w:t>.</w:t>
      </w:r>
    </w:p>
    <w:p w:rsidR="0088679A" w:rsidRDefault="0088679A" w:rsidP="0056236F">
      <w:pPr>
        <w:pStyle w:val="Balk3"/>
        <w:spacing w:line="360" w:lineRule="auto"/>
        <w:ind w:left="2714" w:right="2634"/>
        <w:jc w:val="both"/>
      </w:pPr>
      <w:r>
        <w:t>İKİNCİ BÖLÜM</w:t>
      </w:r>
    </w:p>
    <w:p w:rsidR="0088679A" w:rsidRPr="006C31EE" w:rsidRDefault="004D07DC" w:rsidP="0056236F">
      <w:pPr>
        <w:spacing w:line="360" w:lineRule="auto"/>
        <w:ind w:left="1701"/>
        <w:jc w:val="both"/>
        <w:rPr>
          <w:b/>
          <w:sz w:val="24"/>
        </w:rPr>
      </w:pPr>
      <w:r>
        <w:rPr>
          <w:b/>
          <w:sz w:val="24"/>
        </w:rPr>
        <w:t xml:space="preserve">Program </w:t>
      </w:r>
      <w:proofErr w:type="spellStart"/>
      <w:proofErr w:type="gramStart"/>
      <w:r>
        <w:rPr>
          <w:b/>
          <w:sz w:val="24"/>
        </w:rPr>
        <w:t>Süreci,</w:t>
      </w:r>
      <w:r w:rsidR="0088679A">
        <w:rPr>
          <w:b/>
          <w:sz w:val="24"/>
        </w:rPr>
        <w:t>Eğitim</w:t>
      </w:r>
      <w:proofErr w:type="spellEnd"/>
      <w:proofErr w:type="gramEnd"/>
      <w:r w:rsidR="0088679A">
        <w:rPr>
          <w:b/>
          <w:sz w:val="24"/>
        </w:rPr>
        <w:t xml:space="preserve"> </w:t>
      </w:r>
      <w:proofErr w:type="spellStart"/>
      <w:r w:rsidR="0088679A">
        <w:rPr>
          <w:b/>
          <w:sz w:val="24"/>
        </w:rPr>
        <w:t>Alanları</w:t>
      </w:r>
      <w:proofErr w:type="spellEnd"/>
      <w:r w:rsidR="0088679A">
        <w:rPr>
          <w:b/>
          <w:sz w:val="24"/>
        </w:rPr>
        <w:t xml:space="preserve">, </w:t>
      </w:r>
      <w:proofErr w:type="spellStart"/>
      <w:r w:rsidR="0088679A">
        <w:rPr>
          <w:b/>
          <w:sz w:val="24"/>
        </w:rPr>
        <w:t>Başvuru</w:t>
      </w:r>
      <w:proofErr w:type="spellEnd"/>
      <w:r w:rsidR="0088679A">
        <w:rPr>
          <w:b/>
          <w:sz w:val="24"/>
        </w:rPr>
        <w:t xml:space="preserve">, </w:t>
      </w:r>
      <w:proofErr w:type="spellStart"/>
      <w:r w:rsidR="0088679A">
        <w:rPr>
          <w:b/>
          <w:sz w:val="24"/>
        </w:rPr>
        <w:t>Katılım</w:t>
      </w:r>
      <w:proofErr w:type="spellEnd"/>
      <w:r w:rsidR="0088679A">
        <w:rPr>
          <w:b/>
          <w:sz w:val="24"/>
        </w:rPr>
        <w:t xml:space="preserve"> </w:t>
      </w:r>
      <w:proofErr w:type="spellStart"/>
      <w:r w:rsidR="0088679A">
        <w:rPr>
          <w:b/>
          <w:sz w:val="24"/>
        </w:rPr>
        <w:t>Koşulu</w:t>
      </w:r>
      <w:proofErr w:type="spellEnd"/>
      <w:r w:rsidR="0088679A">
        <w:rPr>
          <w:b/>
          <w:sz w:val="24"/>
        </w:rPr>
        <w:t xml:space="preserve">, </w:t>
      </w:r>
      <w:proofErr w:type="spellStart"/>
      <w:r w:rsidR="0088679A">
        <w:rPr>
          <w:b/>
          <w:sz w:val="24"/>
        </w:rPr>
        <w:t>Değerlendirme</w:t>
      </w:r>
      <w:proofErr w:type="spellEnd"/>
      <w:r w:rsidR="0088679A">
        <w:rPr>
          <w:b/>
          <w:sz w:val="24"/>
        </w:rPr>
        <w:t xml:space="preserve">, </w:t>
      </w:r>
      <w:proofErr w:type="spellStart"/>
      <w:r w:rsidR="0088679A">
        <w:rPr>
          <w:b/>
          <w:sz w:val="24"/>
        </w:rPr>
        <w:t>İtiraz</w:t>
      </w:r>
      <w:proofErr w:type="spellEnd"/>
    </w:p>
    <w:p w:rsidR="0088679A" w:rsidRDefault="0088679A" w:rsidP="0056236F">
      <w:pPr>
        <w:spacing w:line="360" w:lineRule="auto"/>
        <w:ind w:left="1701"/>
        <w:jc w:val="both"/>
        <w:rPr>
          <w:b/>
          <w:sz w:val="24"/>
        </w:rPr>
      </w:pPr>
      <w:r>
        <w:rPr>
          <w:b/>
          <w:sz w:val="24"/>
        </w:rPr>
        <w:t xml:space="preserve">Program </w:t>
      </w:r>
      <w:proofErr w:type="spellStart"/>
      <w:r>
        <w:rPr>
          <w:b/>
          <w:sz w:val="24"/>
        </w:rPr>
        <w:t>Süreci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Eğitim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Alanları</w:t>
      </w:r>
      <w:proofErr w:type="spellEnd"/>
    </w:p>
    <w:p w:rsidR="0088679A" w:rsidRDefault="0088679A" w:rsidP="0056236F">
      <w:pPr>
        <w:pStyle w:val="GvdeMetni"/>
        <w:spacing w:line="360" w:lineRule="auto"/>
        <w:ind w:left="1134" w:right="1234" w:firstLine="567"/>
        <w:jc w:val="both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5 - </w:t>
      </w:r>
      <w:r>
        <w:t xml:space="preserve">(1)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programlarının</w:t>
      </w:r>
      <w:proofErr w:type="spellEnd"/>
      <w:r>
        <w:t xml:space="preserve"> </w:t>
      </w:r>
      <w:proofErr w:type="spellStart"/>
      <w:r>
        <w:t>içeriği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takibi</w:t>
      </w:r>
      <w:proofErr w:type="spellEnd"/>
      <w:r>
        <w:t xml:space="preserve"> SAKUM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gerçekleştirilir</w:t>
      </w:r>
      <w:proofErr w:type="spellEnd"/>
      <w:r>
        <w:t xml:space="preserve">. </w:t>
      </w:r>
      <w:proofErr w:type="spellStart"/>
      <w:r>
        <w:t>İçeriğin</w:t>
      </w:r>
      <w:proofErr w:type="spellEnd"/>
      <w:r>
        <w:rPr>
          <w:spacing w:val="-11"/>
        </w:rPr>
        <w:t xml:space="preserve"> </w:t>
      </w:r>
      <w:proofErr w:type="spellStart"/>
      <w:r>
        <w:t>oluşumu</w:t>
      </w:r>
      <w:proofErr w:type="spellEnd"/>
      <w:r>
        <w:rPr>
          <w:spacing w:val="-11"/>
        </w:rPr>
        <w:t xml:space="preserve"> </w:t>
      </w:r>
      <w:proofErr w:type="spellStart"/>
      <w:r>
        <w:t>sırasında</w:t>
      </w:r>
      <w:proofErr w:type="spellEnd"/>
      <w:r>
        <w:rPr>
          <w:spacing w:val="-11"/>
        </w:rPr>
        <w:t xml:space="preserve"> </w:t>
      </w:r>
      <w:r>
        <w:t>SAKUM,</w:t>
      </w:r>
      <w:r>
        <w:rPr>
          <w:spacing w:val="-10"/>
        </w:rPr>
        <w:t xml:space="preserve"> </w:t>
      </w:r>
      <w:r>
        <w:t>SAYEM,</w:t>
      </w:r>
      <w:r>
        <w:rPr>
          <w:spacing w:val="-11"/>
        </w:rPr>
        <w:t xml:space="preserve"> </w:t>
      </w:r>
      <w:r>
        <w:t>MESTEM,</w:t>
      </w:r>
      <w:r>
        <w:rPr>
          <w:spacing w:val="-11"/>
        </w:rPr>
        <w:t xml:space="preserve"> </w:t>
      </w:r>
      <w:r>
        <w:t>YAZEM,</w:t>
      </w:r>
      <w:r>
        <w:rPr>
          <w:spacing w:val="-11"/>
        </w:rPr>
        <w:t xml:space="preserve"> </w:t>
      </w:r>
      <w:r>
        <w:t>KARMER</w:t>
      </w:r>
      <w:r>
        <w:rPr>
          <w:spacing w:val="-10"/>
        </w:rPr>
        <w:t xml:space="preserve"> </w:t>
      </w:r>
      <w:proofErr w:type="spellStart"/>
      <w:r>
        <w:t>birlikte</w:t>
      </w:r>
      <w:proofErr w:type="spellEnd"/>
      <w:r>
        <w:rPr>
          <w:spacing w:val="-11"/>
        </w:rPr>
        <w:t xml:space="preserve"> </w:t>
      </w:r>
      <w:proofErr w:type="spellStart"/>
      <w:r>
        <w:t>çalışır</w:t>
      </w:r>
      <w:proofErr w:type="spellEnd"/>
      <w:r>
        <w:t xml:space="preserve">. </w:t>
      </w:r>
      <w:proofErr w:type="spellStart"/>
      <w:r>
        <w:t>İhtiyaç</w:t>
      </w:r>
      <w:proofErr w:type="spellEnd"/>
      <w:r>
        <w:t xml:space="preserve"> </w:t>
      </w:r>
      <w:proofErr w:type="spellStart"/>
      <w:r>
        <w:t>duyulacak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kaynak</w:t>
      </w:r>
      <w:proofErr w:type="spellEnd"/>
      <w:r>
        <w:t xml:space="preserve"> SAYEM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karşılanır</w:t>
      </w:r>
      <w:proofErr w:type="spellEnd"/>
      <w:r>
        <w:t xml:space="preserve">. </w:t>
      </w:r>
      <w:proofErr w:type="spellStart"/>
      <w:r>
        <w:t>Merkezlerin</w:t>
      </w:r>
      <w:proofErr w:type="spellEnd"/>
      <w:r>
        <w:t xml:space="preserve"> </w:t>
      </w:r>
      <w:proofErr w:type="spellStart"/>
      <w:r>
        <w:t>ortak</w:t>
      </w:r>
      <w:proofErr w:type="spellEnd"/>
      <w:r>
        <w:t xml:space="preserve"> </w:t>
      </w:r>
      <w:proofErr w:type="spellStart"/>
      <w:r>
        <w:t>çalışması</w:t>
      </w:r>
      <w:proofErr w:type="spellEnd"/>
      <w:r>
        <w:t xml:space="preserve"> </w:t>
      </w:r>
      <w:proofErr w:type="spellStart"/>
      <w:r>
        <w:t>sonrasında</w:t>
      </w:r>
      <w:proofErr w:type="spellEnd"/>
      <w:r>
        <w:t xml:space="preserve"> </w:t>
      </w:r>
      <w:proofErr w:type="spellStart"/>
      <w:r>
        <w:t>ihtiyaç</w:t>
      </w:r>
      <w:proofErr w:type="spellEnd"/>
      <w:r>
        <w:t xml:space="preserve"> </w:t>
      </w:r>
      <w:proofErr w:type="spellStart"/>
      <w:r>
        <w:t>duyulan</w:t>
      </w:r>
      <w:proofErr w:type="spellEnd"/>
      <w:r>
        <w:t xml:space="preserve"> </w:t>
      </w:r>
      <w:proofErr w:type="spellStart"/>
      <w:r>
        <w:t>alanlar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eğitimlerde</w:t>
      </w:r>
      <w:proofErr w:type="spellEnd"/>
      <w:r>
        <w:t xml:space="preserve"> </w:t>
      </w:r>
      <w:proofErr w:type="spellStart"/>
      <w:r>
        <w:t>birden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program</w:t>
      </w:r>
      <w:r>
        <w:rPr>
          <w:spacing w:val="-7"/>
        </w:rPr>
        <w:t xml:space="preserve"> </w:t>
      </w:r>
      <w:proofErr w:type="spellStart"/>
      <w:r>
        <w:t>düzenlenir</w:t>
      </w:r>
      <w:proofErr w:type="spellEnd"/>
      <w:r>
        <w:t>.</w:t>
      </w:r>
    </w:p>
    <w:p w:rsidR="0088679A" w:rsidRDefault="0088679A" w:rsidP="0056236F">
      <w:pPr>
        <w:pStyle w:val="ListeParagraf"/>
        <w:numPr>
          <w:ilvl w:val="0"/>
          <w:numId w:val="3"/>
        </w:numPr>
        <w:tabs>
          <w:tab w:val="left" w:pos="2017"/>
        </w:tabs>
        <w:spacing w:before="120" w:line="360" w:lineRule="auto"/>
        <w:ind w:hanging="315"/>
        <w:jc w:val="both"/>
        <w:rPr>
          <w:sz w:val="24"/>
        </w:rPr>
      </w:pPr>
      <w:proofErr w:type="spellStart"/>
      <w:r>
        <w:rPr>
          <w:sz w:val="24"/>
        </w:rPr>
        <w:t>Etkinlik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faaliyet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derslerin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sınıflandırılması</w:t>
      </w:r>
      <w:proofErr w:type="spellEnd"/>
      <w:r>
        <w:rPr>
          <w:sz w:val="24"/>
        </w:rPr>
        <w:t>:</w:t>
      </w:r>
    </w:p>
    <w:p w:rsidR="0088679A" w:rsidRDefault="0088679A" w:rsidP="0056236F">
      <w:pPr>
        <w:pStyle w:val="ListeParagraf"/>
        <w:numPr>
          <w:ilvl w:val="1"/>
          <w:numId w:val="3"/>
        </w:numPr>
        <w:tabs>
          <w:tab w:val="left" w:pos="1985"/>
        </w:tabs>
        <w:spacing w:before="79" w:line="360" w:lineRule="auto"/>
        <w:ind w:hanging="892"/>
        <w:jc w:val="both"/>
        <w:rPr>
          <w:sz w:val="24"/>
        </w:rPr>
      </w:pPr>
      <w:proofErr w:type="spellStart"/>
      <w:r>
        <w:rPr>
          <w:sz w:val="24"/>
        </w:rPr>
        <w:t>Sosyal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Bilimler</w:t>
      </w:r>
      <w:proofErr w:type="spellEnd"/>
      <w:r>
        <w:rPr>
          <w:sz w:val="24"/>
        </w:rPr>
        <w:t>,</w:t>
      </w:r>
    </w:p>
    <w:p w:rsidR="0088679A" w:rsidRDefault="0088679A" w:rsidP="0056236F">
      <w:pPr>
        <w:pStyle w:val="ListeParagraf"/>
        <w:numPr>
          <w:ilvl w:val="1"/>
          <w:numId w:val="3"/>
        </w:numPr>
        <w:tabs>
          <w:tab w:val="left" w:pos="1985"/>
        </w:tabs>
        <w:spacing w:line="360" w:lineRule="auto"/>
        <w:ind w:hanging="892"/>
        <w:jc w:val="both"/>
        <w:rPr>
          <w:sz w:val="24"/>
        </w:rPr>
      </w:pPr>
      <w:r>
        <w:rPr>
          <w:sz w:val="24"/>
        </w:rPr>
        <w:t xml:space="preserve">Fen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Mühendislik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Bilimleri</w:t>
      </w:r>
      <w:proofErr w:type="spellEnd"/>
      <w:r>
        <w:rPr>
          <w:sz w:val="24"/>
        </w:rPr>
        <w:t>,</w:t>
      </w:r>
    </w:p>
    <w:p w:rsidR="0088679A" w:rsidRDefault="0088679A" w:rsidP="0056236F">
      <w:pPr>
        <w:pStyle w:val="ListeParagraf"/>
        <w:numPr>
          <w:ilvl w:val="1"/>
          <w:numId w:val="3"/>
        </w:numPr>
        <w:tabs>
          <w:tab w:val="left" w:pos="1985"/>
        </w:tabs>
        <w:spacing w:line="360" w:lineRule="auto"/>
        <w:ind w:hanging="892"/>
        <w:jc w:val="both"/>
        <w:rPr>
          <w:sz w:val="24"/>
        </w:rPr>
      </w:pPr>
      <w:proofErr w:type="spellStart"/>
      <w:r>
        <w:rPr>
          <w:sz w:val="24"/>
        </w:rPr>
        <w:t>Sağlık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Bilimleri</w:t>
      </w:r>
      <w:proofErr w:type="spellEnd"/>
      <w:r>
        <w:rPr>
          <w:sz w:val="24"/>
        </w:rPr>
        <w:t>,</w:t>
      </w:r>
    </w:p>
    <w:p w:rsidR="0088679A" w:rsidRDefault="006C31EE" w:rsidP="0056236F">
      <w:pPr>
        <w:pStyle w:val="ListeParagraf"/>
        <w:tabs>
          <w:tab w:val="left" w:pos="2593"/>
        </w:tabs>
        <w:spacing w:line="360" w:lineRule="auto"/>
        <w:ind w:hanging="892"/>
        <w:jc w:val="both"/>
        <w:rPr>
          <w:sz w:val="24"/>
        </w:rPr>
      </w:pPr>
      <w:r>
        <w:rPr>
          <w:sz w:val="24"/>
        </w:rPr>
        <w:t>ç</w:t>
      </w:r>
      <w:r w:rsidR="001C08AC">
        <w:rPr>
          <w:sz w:val="24"/>
        </w:rPr>
        <w:t>.</w:t>
      </w:r>
      <w:r>
        <w:rPr>
          <w:sz w:val="24"/>
        </w:rPr>
        <w:t xml:space="preserve"> </w:t>
      </w:r>
      <w:proofErr w:type="spellStart"/>
      <w:r w:rsidR="0088679A">
        <w:rPr>
          <w:sz w:val="24"/>
        </w:rPr>
        <w:t>Yaşam</w:t>
      </w:r>
      <w:proofErr w:type="spellEnd"/>
      <w:r w:rsidR="0088679A">
        <w:rPr>
          <w:spacing w:val="-2"/>
          <w:sz w:val="24"/>
        </w:rPr>
        <w:t xml:space="preserve"> </w:t>
      </w:r>
      <w:proofErr w:type="spellStart"/>
      <w:r w:rsidR="0088679A">
        <w:rPr>
          <w:sz w:val="24"/>
        </w:rPr>
        <w:t>becerileri</w:t>
      </w:r>
      <w:proofErr w:type="spellEnd"/>
      <w:r w:rsidR="0088679A">
        <w:rPr>
          <w:sz w:val="24"/>
        </w:rPr>
        <w:t>,</w:t>
      </w:r>
    </w:p>
    <w:p w:rsidR="0088679A" w:rsidRDefault="0088679A" w:rsidP="0056236F">
      <w:pPr>
        <w:pStyle w:val="ListeParagraf"/>
        <w:numPr>
          <w:ilvl w:val="1"/>
          <w:numId w:val="3"/>
        </w:numPr>
        <w:tabs>
          <w:tab w:val="left" w:pos="1985"/>
        </w:tabs>
        <w:spacing w:line="360" w:lineRule="auto"/>
        <w:ind w:hanging="892"/>
        <w:jc w:val="both"/>
        <w:rPr>
          <w:sz w:val="24"/>
        </w:rPr>
      </w:pPr>
      <w:proofErr w:type="spellStart"/>
      <w:r>
        <w:rPr>
          <w:sz w:val="24"/>
        </w:rPr>
        <w:t>Farklı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alanlarda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okuryazarlık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becerisi</w:t>
      </w:r>
      <w:proofErr w:type="spellEnd"/>
      <w:r>
        <w:rPr>
          <w:sz w:val="24"/>
        </w:rPr>
        <w:t>,</w:t>
      </w:r>
    </w:p>
    <w:p w:rsidR="0088679A" w:rsidRDefault="0088679A" w:rsidP="0056236F">
      <w:pPr>
        <w:pStyle w:val="GvdeMetni"/>
        <w:spacing w:line="360" w:lineRule="auto"/>
        <w:ind w:left="2592" w:hanging="1458"/>
        <w:jc w:val="both"/>
      </w:pPr>
      <w:proofErr w:type="spellStart"/>
      <w:r>
        <w:t>Şeklinde</w:t>
      </w:r>
      <w:proofErr w:type="spellEnd"/>
      <w:r>
        <w:t xml:space="preserve"> </w:t>
      </w:r>
      <w:proofErr w:type="spellStart"/>
      <w:r>
        <w:t>sınıflandırılmıştır</w:t>
      </w:r>
      <w:proofErr w:type="spellEnd"/>
      <w:r>
        <w:t>.</w:t>
      </w:r>
    </w:p>
    <w:p w:rsidR="0088679A" w:rsidRPr="006C31EE" w:rsidRDefault="0088679A" w:rsidP="0056236F">
      <w:pPr>
        <w:pStyle w:val="ListeParagraf"/>
        <w:numPr>
          <w:ilvl w:val="0"/>
          <w:numId w:val="3"/>
        </w:numPr>
        <w:tabs>
          <w:tab w:val="left" w:pos="2071"/>
        </w:tabs>
        <w:spacing w:line="360" w:lineRule="auto"/>
        <w:ind w:left="1134" w:right="1235" w:firstLine="543"/>
        <w:jc w:val="both"/>
        <w:rPr>
          <w:sz w:val="24"/>
        </w:rPr>
      </w:pPr>
      <w:r>
        <w:rPr>
          <w:sz w:val="24"/>
        </w:rPr>
        <w:t xml:space="preserve">Program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etkinliklerin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takibi</w:t>
      </w:r>
      <w:proofErr w:type="spellEnd"/>
      <w:r>
        <w:rPr>
          <w:sz w:val="24"/>
        </w:rPr>
        <w:t xml:space="preserve">; Her </w:t>
      </w:r>
      <w:proofErr w:type="spellStart"/>
      <w:r>
        <w:rPr>
          <w:sz w:val="24"/>
        </w:rPr>
        <w:t>hafta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Çarşamba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günleri</w:t>
      </w:r>
      <w:proofErr w:type="spellEnd"/>
      <w:r>
        <w:rPr>
          <w:sz w:val="24"/>
        </w:rPr>
        <w:t xml:space="preserve"> 15:00- 16:30 </w:t>
      </w:r>
      <w:proofErr w:type="spellStart"/>
      <w:r>
        <w:rPr>
          <w:sz w:val="24"/>
        </w:rPr>
        <w:t>saatleri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arasında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gerçekleştirilecektir</w:t>
      </w:r>
      <w:proofErr w:type="spellEnd"/>
      <w:r>
        <w:rPr>
          <w:sz w:val="24"/>
        </w:rPr>
        <w:t xml:space="preserve">. Program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etkinlikler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çevrimiçi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gerçekleştirilebilir</w:t>
      </w:r>
      <w:proofErr w:type="spellEnd"/>
      <w:r>
        <w:rPr>
          <w:sz w:val="24"/>
        </w:rPr>
        <w:t xml:space="preserve">. Bu </w:t>
      </w:r>
      <w:proofErr w:type="spellStart"/>
      <w:r>
        <w:rPr>
          <w:sz w:val="24"/>
        </w:rPr>
        <w:t>konuda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tasarrufta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hakkı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SAKUM’dadır</w:t>
      </w:r>
      <w:proofErr w:type="spellEnd"/>
      <w:r>
        <w:rPr>
          <w:sz w:val="24"/>
        </w:rPr>
        <w:t>.</w:t>
      </w:r>
    </w:p>
    <w:p w:rsidR="0088679A" w:rsidRDefault="0088679A" w:rsidP="0056236F">
      <w:pPr>
        <w:pStyle w:val="Balk3"/>
        <w:spacing w:line="360" w:lineRule="auto"/>
        <w:ind w:left="1701"/>
        <w:jc w:val="both"/>
      </w:pPr>
      <w:proofErr w:type="spellStart"/>
      <w:r>
        <w:t>Başvuru</w:t>
      </w:r>
      <w:proofErr w:type="spellEnd"/>
    </w:p>
    <w:p w:rsidR="0088679A" w:rsidRDefault="0088679A" w:rsidP="0056236F">
      <w:pPr>
        <w:pStyle w:val="GvdeMetni"/>
        <w:spacing w:line="360" w:lineRule="auto"/>
        <w:ind w:left="1134" w:right="1235" w:firstLine="567"/>
        <w:jc w:val="both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6 - </w:t>
      </w:r>
      <w:r>
        <w:t xml:space="preserve">(1) Her </w:t>
      </w:r>
      <w:proofErr w:type="spellStart"/>
      <w:r>
        <w:t>eğitim</w:t>
      </w:r>
      <w:proofErr w:type="spellEnd"/>
      <w:r>
        <w:t xml:space="preserve">-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dönemi</w:t>
      </w:r>
      <w:proofErr w:type="spellEnd"/>
      <w:r>
        <w:t xml:space="preserve"> </w:t>
      </w:r>
      <w:proofErr w:type="spellStart"/>
      <w:r>
        <w:t>başında</w:t>
      </w:r>
      <w:proofErr w:type="spellEnd"/>
      <w:r>
        <w:t xml:space="preserve">,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içi</w:t>
      </w:r>
      <w:proofErr w:type="spellEnd"/>
      <w:r>
        <w:t xml:space="preserve"> </w:t>
      </w:r>
      <w:proofErr w:type="spellStart"/>
      <w:r>
        <w:t>gerçekleştirilecek</w:t>
      </w:r>
      <w:proofErr w:type="spellEnd"/>
      <w:r>
        <w:t xml:space="preserve"> </w:t>
      </w:r>
      <w:proofErr w:type="spellStart"/>
      <w:r>
        <w:t>etkinlik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faaliyetlerin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SAKUM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edilir</w:t>
      </w:r>
      <w:proofErr w:type="spellEnd"/>
      <w:r>
        <w:t>.</w:t>
      </w:r>
    </w:p>
    <w:p w:rsidR="0088679A" w:rsidRDefault="0088679A" w:rsidP="0056236F">
      <w:pPr>
        <w:pStyle w:val="ListeParagraf"/>
        <w:numPr>
          <w:ilvl w:val="0"/>
          <w:numId w:val="2"/>
        </w:numPr>
        <w:tabs>
          <w:tab w:val="left" w:pos="1985"/>
        </w:tabs>
        <w:spacing w:line="360" w:lineRule="auto"/>
        <w:ind w:left="1134" w:firstLine="567"/>
        <w:jc w:val="both"/>
        <w:rPr>
          <w:sz w:val="24"/>
        </w:rPr>
      </w:pPr>
      <w:r>
        <w:rPr>
          <w:sz w:val="24"/>
        </w:rPr>
        <w:t>SAKUM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ihtiyaç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duyduğunda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herhangi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konu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başlığında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ön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talep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ön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</w:p>
    <w:p w:rsidR="0088679A" w:rsidRDefault="0088679A" w:rsidP="0056236F">
      <w:pPr>
        <w:pStyle w:val="GvdeMetni"/>
        <w:spacing w:line="360" w:lineRule="auto"/>
        <w:ind w:left="1134"/>
        <w:jc w:val="both"/>
      </w:pPr>
      <w:proofErr w:type="spellStart"/>
      <w:r>
        <w:t>toplayabilir</w:t>
      </w:r>
      <w:proofErr w:type="spellEnd"/>
      <w:r>
        <w:t>.</w:t>
      </w:r>
    </w:p>
    <w:p w:rsidR="0088679A" w:rsidRPr="006C31EE" w:rsidRDefault="0088679A" w:rsidP="0056236F">
      <w:pPr>
        <w:pStyle w:val="ListeParagraf"/>
        <w:numPr>
          <w:ilvl w:val="0"/>
          <w:numId w:val="2"/>
        </w:numPr>
        <w:tabs>
          <w:tab w:val="left" w:pos="1985"/>
        </w:tabs>
        <w:spacing w:line="360" w:lineRule="auto"/>
        <w:ind w:left="2016" w:hanging="315"/>
        <w:jc w:val="both"/>
        <w:rPr>
          <w:sz w:val="24"/>
        </w:rPr>
      </w:pPr>
      <w:proofErr w:type="spellStart"/>
      <w:r>
        <w:rPr>
          <w:sz w:val="24"/>
        </w:rPr>
        <w:t>İlgili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faaliyetlerde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yalnızca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bulunabilir</w:t>
      </w:r>
      <w:proofErr w:type="spellEnd"/>
      <w:r>
        <w:rPr>
          <w:sz w:val="24"/>
        </w:rPr>
        <w:t>.</w:t>
      </w:r>
    </w:p>
    <w:p w:rsidR="0088679A" w:rsidRDefault="0088679A" w:rsidP="0056236F">
      <w:pPr>
        <w:pStyle w:val="Balk3"/>
        <w:spacing w:line="360" w:lineRule="auto"/>
        <w:ind w:left="1701"/>
        <w:jc w:val="both"/>
      </w:pPr>
      <w:proofErr w:type="spellStart"/>
      <w:r>
        <w:t>Katılım</w:t>
      </w:r>
      <w:proofErr w:type="spellEnd"/>
      <w:r>
        <w:t xml:space="preserve"> </w:t>
      </w:r>
      <w:proofErr w:type="spellStart"/>
      <w:r>
        <w:t>Koşulu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Değerlendirme</w:t>
      </w:r>
      <w:proofErr w:type="spellEnd"/>
    </w:p>
    <w:p w:rsidR="0088679A" w:rsidRDefault="0088679A" w:rsidP="0056236F">
      <w:pPr>
        <w:pStyle w:val="GvdeMetni"/>
        <w:spacing w:line="360" w:lineRule="auto"/>
        <w:ind w:left="1134" w:right="1235" w:firstLine="567"/>
        <w:jc w:val="both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7 - </w:t>
      </w:r>
      <w:r w:rsidRPr="001C08AC">
        <w:t>(1)</w:t>
      </w:r>
      <w:r>
        <w:rPr>
          <w:rFonts w:ascii="Calibri" w:hAnsi="Calibri"/>
        </w:rPr>
        <w:t xml:space="preserve"> </w:t>
      </w:r>
      <w:r>
        <w:t xml:space="preserve">Bu program </w:t>
      </w:r>
      <w:proofErr w:type="spellStart"/>
      <w:r>
        <w:t>çerçevesinde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öğrencilere</w:t>
      </w:r>
      <w:proofErr w:type="spellEnd"/>
      <w:r>
        <w:t xml:space="preserve"> 2 AKTS,</w:t>
      </w:r>
      <w:r>
        <w:rPr>
          <w:spacing w:val="-12"/>
        </w:rPr>
        <w:t xml:space="preserve"> </w:t>
      </w:r>
      <w:proofErr w:type="spellStart"/>
      <w:r>
        <w:t>İki</w:t>
      </w:r>
      <w:proofErr w:type="spellEnd"/>
      <w:r>
        <w:rPr>
          <w:spacing w:val="-11"/>
        </w:rPr>
        <w:t xml:space="preserve"> </w:t>
      </w:r>
      <w:proofErr w:type="spellStart"/>
      <w:r>
        <w:t>dönem</w:t>
      </w:r>
      <w:proofErr w:type="spellEnd"/>
      <w:r>
        <w:rPr>
          <w:spacing w:val="-12"/>
        </w:rPr>
        <w:t xml:space="preserve"> </w:t>
      </w:r>
      <w:proofErr w:type="spellStart"/>
      <w:r>
        <w:t>devam</w:t>
      </w:r>
      <w:proofErr w:type="spellEnd"/>
      <w:r>
        <w:rPr>
          <w:spacing w:val="-11"/>
        </w:rPr>
        <w:t xml:space="preserve"> </w:t>
      </w:r>
      <w:proofErr w:type="spellStart"/>
      <w:r>
        <w:t>etmiş</w:t>
      </w:r>
      <w:proofErr w:type="spellEnd"/>
      <w:r>
        <w:rPr>
          <w:spacing w:val="-12"/>
        </w:rPr>
        <w:t xml:space="preserve"> </w:t>
      </w:r>
      <w:proofErr w:type="spellStart"/>
      <w:r>
        <w:t>olan</w:t>
      </w:r>
      <w:proofErr w:type="spellEnd"/>
      <w:r>
        <w:rPr>
          <w:spacing w:val="-11"/>
        </w:rPr>
        <w:t xml:space="preserve"> </w:t>
      </w:r>
      <w:proofErr w:type="spellStart"/>
      <w:r>
        <w:t>öğrencilere</w:t>
      </w:r>
      <w:proofErr w:type="spellEnd"/>
      <w:r>
        <w:rPr>
          <w:spacing w:val="-12"/>
        </w:rPr>
        <w:t xml:space="preserve"> </w:t>
      </w:r>
      <w:proofErr w:type="spellStart"/>
      <w:r>
        <w:t>ise</w:t>
      </w:r>
      <w:proofErr w:type="spellEnd"/>
      <w:r>
        <w:rPr>
          <w:spacing w:val="-11"/>
        </w:rPr>
        <w:t xml:space="preserve"> </w:t>
      </w:r>
      <w:r>
        <w:t>5</w:t>
      </w:r>
      <w:r>
        <w:rPr>
          <w:spacing w:val="-12"/>
        </w:rPr>
        <w:t xml:space="preserve"> </w:t>
      </w:r>
      <w:proofErr w:type="spellStart"/>
      <w:r>
        <w:t>AKTS’lik</w:t>
      </w:r>
      <w:proofErr w:type="spellEnd"/>
      <w:r>
        <w:rPr>
          <w:spacing w:val="-11"/>
        </w:rPr>
        <w:t xml:space="preserve"> </w:t>
      </w:r>
      <w:proofErr w:type="spellStart"/>
      <w:r>
        <w:t>üniversite</w:t>
      </w:r>
      <w:proofErr w:type="spellEnd"/>
      <w:r>
        <w:rPr>
          <w:spacing w:val="-12"/>
        </w:rPr>
        <w:t xml:space="preserve"> </w:t>
      </w:r>
      <w:proofErr w:type="spellStart"/>
      <w:r>
        <w:t>seçimlik</w:t>
      </w:r>
      <w:proofErr w:type="spellEnd"/>
      <w:r>
        <w:rPr>
          <w:spacing w:val="-11"/>
        </w:rPr>
        <w:t xml:space="preserve"> </w:t>
      </w:r>
      <w:proofErr w:type="spellStart"/>
      <w:r>
        <w:t>ders</w:t>
      </w:r>
      <w:proofErr w:type="spellEnd"/>
      <w:r>
        <w:rPr>
          <w:spacing w:val="-12"/>
        </w:rPr>
        <w:t xml:space="preserve"> </w:t>
      </w:r>
      <w:proofErr w:type="spellStart"/>
      <w:r>
        <w:t>kredisi</w:t>
      </w:r>
      <w:proofErr w:type="spellEnd"/>
      <w:r>
        <w:t xml:space="preserve"> </w:t>
      </w:r>
      <w:proofErr w:type="spellStart"/>
      <w:r>
        <w:t>sağlanacaktır</w:t>
      </w:r>
      <w:proofErr w:type="spellEnd"/>
      <w:r>
        <w:t>.</w:t>
      </w:r>
    </w:p>
    <w:p w:rsidR="001259E9" w:rsidRDefault="001259E9" w:rsidP="0056236F">
      <w:pPr>
        <w:pStyle w:val="GvdeMetni"/>
        <w:spacing w:line="360" w:lineRule="auto"/>
        <w:ind w:left="1134" w:right="1235" w:firstLine="567"/>
        <w:jc w:val="both"/>
      </w:pPr>
    </w:p>
    <w:p w:rsidR="001259E9" w:rsidRDefault="001259E9" w:rsidP="0056236F">
      <w:pPr>
        <w:pStyle w:val="GvdeMetni"/>
        <w:spacing w:line="360" w:lineRule="auto"/>
        <w:ind w:left="1134" w:right="1235" w:firstLine="567"/>
        <w:jc w:val="both"/>
      </w:pPr>
    </w:p>
    <w:p w:rsidR="001259E9" w:rsidRDefault="001259E9" w:rsidP="0056236F">
      <w:pPr>
        <w:pStyle w:val="GvdeMetni"/>
        <w:spacing w:line="360" w:lineRule="auto"/>
        <w:ind w:left="1134" w:right="1235" w:firstLine="567"/>
        <w:jc w:val="both"/>
      </w:pPr>
    </w:p>
    <w:p w:rsidR="001259E9" w:rsidRDefault="001259E9" w:rsidP="0056236F">
      <w:pPr>
        <w:pStyle w:val="GvdeMetni"/>
        <w:spacing w:line="360" w:lineRule="auto"/>
        <w:ind w:left="1134" w:right="1235" w:firstLine="567"/>
        <w:jc w:val="both"/>
      </w:pPr>
    </w:p>
    <w:p w:rsidR="0088679A" w:rsidRPr="001259E9" w:rsidRDefault="006C31EE" w:rsidP="0056236F">
      <w:pPr>
        <w:pStyle w:val="ListeParagraf"/>
        <w:numPr>
          <w:ilvl w:val="0"/>
          <w:numId w:val="1"/>
        </w:numPr>
        <w:tabs>
          <w:tab w:val="left" w:pos="1985"/>
        </w:tabs>
        <w:spacing w:before="200" w:line="360" w:lineRule="auto"/>
        <w:ind w:firstLine="45"/>
        <w:jc w:val="both"/>
        <w:rPr>
          <w:sz w:val="24"/>
        </w:rPr>
      </w:pPr>
      <w:r>
        <w:rPr>
          <w:sz w:val="24"/>
        </w:rPr>
        <w:lastRenderedPageBreak/>
        <w:t xml:space="preserve"> </w:t>
      </w:r>
      <w:r w:rsidR="0088679A">
        <w:rPr>
          <w:sz w:val="24"/>
        </w:rPr>
        <w:t xml:space="preserve">Bu </w:t>
      </w:r>
      <w:proofErr w:type="spellStart"/>
      <w:r w:rsidR="0088679A">
        <w:rPr>
          <w:sz w:val="24"/>
        </w:rPr>
        <w:t>programda</w:t>
      </w:r>
      <w:proofErr w:type="spellEnd"/>
      <w:r w:rsidR="0088679A">
        <w:rPr>
          <w:sz w:val="24"/>
        </w:rPr>
        <w:t xml:space="preserve"> </w:t>
      </w:r>
      <w:r w:rsidR="0088679A">
        <w:rPr>
          <w:color w:val="333333"/>
          <w:sz w:val="24"/>
        </w:rPr>
        <w:t xml:space="preserve">%70 </w:t>
      </w:r>
      <w:proofErr w:type="spellStart"/>
      <w:r w:rsidR="0088679A">
        <w:rPr>
          <w:color w:val="333333"/>
          <w:sz w:val="24"/>
        </w:rPr>
        <w:t>devam</w:t>
      </w:r>
      <w:proofErr w:type="spellEnd"/>
      <w:r w:rsidR="0088679A">
        <w:rPr>
          <w:color w:val="333333"/>
          <w:sz w:val="24"/>
        </w:rPr>
        <w:t xml:space="preserve"> </w:t>
      </w:r>
      <w:proofErr w:type="spellStart"/>
      <w:r w:rsidR="0088679A" w:rsidRPr="001259E9">
        <w:rPr>
          <w:sz w:val="24"/>
        </w:rPr>
        <w:t>zorunluluğu</w:t>
      </w:r>
      <w:proofErr w:type="spellEnd"/>
      <w:r w:rsidR="0088679A" w:rsidRPr="001259E9">
        <w:rPr>
          <w:spacing w:val="-1"/>
          <w:sz w:val="24"/>
        </w:rPr>
        <w:t xml:space="preserve"> </w:t>
      </w:r>
      <w:proofErr w:type="spellStart"/>
      <w:r w:rsidR="0088679A" w:rsidRPr="001259E9">
        <w:rPr>
          <w:sz w:val="24"/>
        </w:rPr>
        <w:t>bulunmaktadır</w:t>
      </w:r>
      <w:proofErr w:type="spellEnd"/>
      <w:r w:rsidR="0088679A" w:rsidRPr="001259E9">
        <w:rPr>
          <w:sz w:val="24"/>
        </w:rPr>
        <w:t>.</w:t>
      </w:r>
    </w:p>
    <w:p w:rsidR="0088679A" w:rsidRPr="001259E9" w:rsidRDefault="006C31EE" w:rsidP="0056236F">
      <w:pPr>
        <w:pStyle w:val="ListeParagraf"/>
        <w:numPr>
          <w:ilvl w:val="0"/>
          <w:numId w:val="1"/>
        </w:numPr>
        <w:tabs>
          <w:tab w:val="left" w:pos="1985"/>
        </w:tabs>
        <w:spacing w:line="360" w:lineRule="auto"/>
        <w:ind w:left="1315" w:right="1236" w:firstLine="384"/>
        <w:jc w:val="both"/>
        <w:rPr>
          <w:sz w:val="24"/>
        </w:rPr>
      </w:pPr>
      <w:r w:rsidRPr="001259E9">
        <w:rPr>
          <w:sz w:val="24"/>
        </w:rPr>
        <w:t xml:space="preserve"> </w:t>
      </w:r>
      <w:proofErr w:type="spellStart"/>
      <w:r w:rsidR="0088679A" w:rsidRPr="001259E9">
        <w:rPr>
          <w:sz w:val="24"/>
        </w:rPr>
        <w:t>Programı</w:t>
      </w:r>
      <w:proofErr w:type="spellEnd"/>
      <w:r w:rsidR="0088679A" w:rsidRPr="001259E9">
        <w:rPr>
          <w:sz w:val="24"/>
        </w:rPr>
        <w:t xml:space="preserve"> </w:t>
      </w:r>
      <w:proofErr w:type="spellStart"/>
      <w:r w:rsidR="0088679A" w:rsidRPr="001259E9">
        <w:rPr>
          <w:sz w:val="24"/>
        </w:rPr>
        <w:t>takip</w:t>
      </w:r>
      <w:proofErr w:type="spellEnd"/>
      <w:r w:rsidR="0088679A" w:rsidRPr="001259E9">
        <w:rPr>
          <w:sz w:val="24"/>
        </w:rPr>
        <w:t xml:space="preserve"> </w:t>
      </w:r>
      <w:proofErr w:type="spellStart"/>
      <w:r w:rsidR="0088679A" w:rsidRPr="001259E9">
        <w:rPr>
          <w:sz w:val="24"/>
        </w:rPr>
        <w:t>eden</w:t>
      </w:r>
      <w:proofErr w:type="spellEnd"/>
      <w:r w:rsidR="0088679A" w:rsidRPr="001259E9">
        <w:rPr>
          <w:sz w:val="24"/>
        </w:rPr>
        <w:t xml:space="preserve"> </w:t>
      </w:r>
      <w:proofErr w:type="spellStart"/>
      <w:r w:rsidR="0088679A" w:rsidRPr="001259E9">
        <w:rPr>
          <w:sz w:val="24"/>
        </w:rPr>
        <w:t>öğrencilerden</w:t>
      </w:r>
      <w:proofErr w:type="spellEnd"/>
      <w:r w:rsidR="0088679A" w:rsidRPr="001259E9">
        <w:rPr>
          <w:sz w:val="24"/>
        </w:rPr>
        <w:t xml:space="preserve"> her </w:t>
      </w:r>
      <w:proofErr w:type="spellStart"/>
      <w:r w:rsidR="0088679A" w:rsidRPr="001259E9">
        <w:rPr>
          <w:sz w:val="24"/>
        </w:rPr>
        <w:t>etkinlik</w:t>
      </w:r>
      <w:proofErr w:type="spellEnd"/>
      <w:r w:rsidR="0088679A" w:rsidRPr="001259E9">
        <w:rPr>
          <w:sz w:val="24"/>
        </w:rPr>
        <w:t xml:space="preserve"> </w:t>
      </w:r>
      <w:proofErr w:type="spellStart"/>
      <w:r w:rsidR="0088679A" w:rsidRPr="001259E9">
        <w:rPr>
          <w:sz w:val="24"/>
        </w:rPr>
        <w:t>sonunda</w:t>
      </w:r>
      <w:proofErr w:type="spellEnd"/>
      <w:r w:rsidR="0088679A" w:rsidRPr="001259E9">
        <w:rPr>
          <w:sz w:val="24"/>
        </w:rPr>
        <w:t xml:space="preserve"> </w:t>
      </w:r>
      <w:proofErr w:type="spellStart"/>
      <w:r w:rsidR="0088679A" w:rsidRPr="001259E9">
        <w:rPr>
          <w:sz w:val="24"/>
        </w:rPr>
        <w:t>değerlendirme</w:t>
      </w:r>
      <w:proofErr w:type="spellEnd"/>
      <w:r w:rsidR="0088679A" w:rsidRPr="001259E9">
        <w:rPr>
          <w:sz w:val="24"/>
        </w:rPr>
        <w:t xml:space="preserve"> </w:t>
      </w:r>
      <w:proofErr w:type="spellStart"/>
      <w:r w:rsidR="0088679A" w:rsidRPr="001259E9">
        <w:rPr>
          <w:sz w:val="24"/>
        </w:rPr>
        <w:t>talep</w:t>
      </w:r>
      <w:proofErr w:type="spellEnd"/>
      <w:r w:rsidR="0088679A" w:rsidRPr="001259E9">
        <w:rPr>
          <w:sz w:val="24"/>
        </w:rPr>
        <w:t xml:space="preserve"> </w:t>
      </w:r>
      <w:proofErr w:type="spellStart"/>
      <w:r w:rsidR="0088679A" w:rsidRPr="001259E9">
        <w:rPr>
          <w:sz w:val="24"/>
        </w:rPr>
        <w:t>edilir</w:t>
      </w:r>
      <w:proofErr w:type="spellEnd"/>
      <w:r w:rsidR="0088679A" w:rsidRPr="001259E9">
        <w:rPr>
          <w:sz w:val="24"/>
        </w:rPr>
        <w:t xml:space="preserve">. </w:t>
      </w:r>
      <w:proofErr w:type="spellStart"/>
      <w:r w:rsidR="0088679A" w:rsidRPr="001259E9">
        <w:rPr>
          <w:sz w:val="24"/>
        </w:rPr>
        <w:t>Dönem</w:t>
      </w:r>
      <w:proofErr w:type="spellEnd"/>
      <w:r w:rsidR="0088679A" w:rsidRPr="001259E9">
        <w:rPr>
          <w:sz w:val="24"/>
        </w:rPr>
        <w:t xml:space="preserve"> </w:t>
      </w:r>
      <w:proofErr w:type="spellStart"/>
      <w:r w:rsidR="0088679A" w:rsidRPr="001259E9">
        <w:rPr>
          <w:sz w:val="24"/>
        </w:rPr>
        <w:t>sonu</w:t>
      </w:r>
      <w:proofErr w:type="spellEnd"/>
      <w:r w:rsidR="0088679A" w:rsidRPr="001259E9">
        <w:rPr>
          <w:sz w:val="24"/>
        </w:rPr>
        <w:t xml:space="preserve"> final </w:t>
      </w:r>
      <w:proofErr w:type="spellStart"/>
      <w:r w:rsidR="0088679A" w:rsidRPr="001259E9">
        <w:rPr>
          <w:sz w:val="24"/>
        </w:rPr>
        <w:t>sınavı</w:t>
      </w:r>
      <w:proofErr w:type="spellEnd"/>
      <w:r w:rsidR="0088679A" w:rsidRPr="001259E9">
        <w:rPr>
          <w:sz w:val="24"/>
        </w:rPr>
        <w:t xml:space="preserve"> </w:t>
      </w:r>
      <w:proofErr w:type="spellStart"/>
      <w:r w:rsidR="0088679A" w:rsidRPr="001259E9">
        <w:rPr>
          <w:sz w:val="24"/>
        </w:rPr>
        <w:t>gerçekleştirilir</w:t>
      </w:r>
      <w:proofErr w:type="spellEnd"/>
      <w:r w:rsidR="0088679A" w:rsidRPr="001259E9">
        <w:rPr>
          <w:sz w:val="24"/>
        </w:rPr>
        <w:t xml:space="preserve">. </w:t>
      </w:r>
      <w:proofErr w:type="spellStart"/>
      <w:r w:rsidR="0088679A" w:rsidRPr="001259E9">
        <w:rPr>
          <w:sz w:val="24"/>
        </w:rPr>
        <w:t>Öğrencinin</w:t>
      </w:r>
      <w:proofErr w:type="spellEnd"/>
      <w:r w:rsidR="0088679A" w:rsidRPr="001259E9">
        <w:rPr>
          <w:sz w:val="24"/>
        </w:rPr>
        <w:t xml:space="preserve"> </w:t>
      </w:r>
      <w:proofErr w:type="spellStart"/>
      <w:r w:rsidR="0088679A" w:rsidRPr="001259E9">
        <w:rPr>
          <w:sz w:val="24"/>
        </w:rPr>
        <w:t>yıl</w:t>
      </w:r>
      <w:proofErr w:type="spellEnd"/>
      <w:r w:rsidR="0088679A" w:rsidRPr="001259E9">
        <w:rPr>
          <w:sz w:val="24"/>
        </w:rPr>
        <w:t xml:space="preserve"> </w:t>
      </w:r>
      <w:proofErr w:type="spellStart"/>
      <w:r w:rsidR="0088679A" w:rsidRPr="001259E9">
        <w:rPr>
          <w:sz w:val="24"/>
        </w:rPr>
        <w:t>içi</w:t>
      </w:r>
      <w:proofErr w:type="spellEnd"/>
      <w:r w:rsidR="0088679A" w:rsidRPr="001259E9">
        <w:rPr>
          <w:sz w:val="24"/>
        </w:rPr>
        <w:t xml:space="preserve"> </w:t>
      </w:r>
      <w:proofErr w:type="spellStart"/>
      <w:r w:rsidR="0088679A" w:rsidRPr="001259E9">
        <w:rPr>
          <w:sz w:val="24"/>
        </w:rPr>
        <w:t>değerlendirme</w:t>
      </w:r>
      <w:proofErr w:type="spellEnd"/>
      <w:r w:rsidR="0088679A" w:rsidRPr="001259E9">
        <w:rPr>
          <w:sz w:val="24"/>
        </w:rPr>
        <w:t xml:space="preserve"> </w:t>
      </w:r>
      <w:proofErr w:type="spellStart"/>
      <w:r w:rsidR="0088679A" w:rsidRPr="001259E9">
        <w:rPr>
          <w:sz w:val="24"/>
        </w:rPr>
        <w:t>ve</w:t>
      </w:r>
      <w:proofErr w:type="spellEnd"/>
      <w:r w:rsidR="0088679A" w:rsidRPr="001259E9">
        <w:rPr>
          <w:sz w:val="24"/>
        </w:rPr>
        <w:t xml:space="preserve"> final </w:t>
      </w:r>
      <w:proofErr w:type="spellStart"/>
      <w:r w:rsidR="0088679A" w:rsidRPr="001259E9">
        <w:rPr>
          <w:sz w:val="24"/>
        </w:rPr>
        <w:t>dönemi</w:t>
      </w:r>
      <w:proofErr w:type="spellEnd"/>
      <w:r w:rsidR="0088679A" w:rsidRPr="001259E9">
        <w:rPr>
          <w:sz w:val="24"/>
        </w:rPr>
        <w:t xml:space="preserve"> </w:t>
      </w:r>
      <w:proofErr w:type="spellStart"/>
      <w:r w:rsidR="0088679A" w:rsidRPr="001259E9">
        <w:rPr>
          <w:sz w:val="24"/>
        </w:rPr>
        <w:t>sınavları</w:t>
      </w:r>
      <w:proofErr w:type="spellEnd"/>
      <w:r w:rsidR="0088679A" w:rsidRPr="001259E9">
        <w:rPr>
          <w:sz w:val="24"/>
        </w:rPr>
        <w:t xml:space="preserve"> </w:t>
      </w:r>
      <w:proofErr w:type="spellStart"/>
      <w:r w:rsidR="0088679A" w:rsidRPr="001259E9">
        <w:rPr>
          <w:sz w:val="24"/>
        </w:rPr>
        <w:t>çevrimiçi</w:t>
      </w:r>
      <w:proofErr w:type="spellEnd"/>
      <w:r w:rsidR="0088679A" w:rsidRPr="001259E9">
        <w:rPr>
          <w:sz w:val="24"/>
        </w:rPr>
        <w:t xml:space="preserve"> </w:t>
      </w:r>
      <w:proofErr w:type="spellStart"/>
      <w:r w:rsidR="0088679A" w:rsidRPr="001259E9">
        <w:rPr>
          <w:sz w:val="24"/>
        </w:rPr>
        <w:t>olarak</w:t>
      </w:r>
      <w:proofErr w:type="spellEnd"/>
      <w:r w:rsidR="0088679A" w:rsidRPr="001259E9">
        <w:rPr>
          <w:sz w:val="24"/>
        </w:rPr>
        <w:t xml:space="preserve"> da</w:t>
      </w:r>
      <w:r w:rsidR="0088679A" w:rsidRPr="001259E9">
        <w:rPr>
          <w:spacing w:val="-1"/>
          <w:sz w:val="24"/>
        </w:rPr>
        <w:t xml:space="preserve"> </w:t>
      </w:r>
      <w:proofErr w:type="spellStart"/>
      <w:r w:rsidR="0088679A" w:rsidRPr="001259E9">
        <w:rPr>
          <w:sz w:val="24"/>
        </w:rPr>
        <w:t>gerçekleştirilebilir</w:t>
      </w:r>
      <w:proofErr w:type="spellEnd"/>
      <w:r w:rsidR="0088679A" w:rsidRPr="001259E9">
        <w:rPr>
          <w:sz w:val="24"/>
        </w:rPr>
        <w:t>.</w:t>
      </w:r>
    </w:p>
    <w:p w:rsidR="0088679A" w:rsidRDefault="001259E9" w:rsidP="0056236F">
      <w:pPr>
        <w:pStyle w:val="GvdeMetni"/>
        <w:spacing w:line="360" w:lineRule="auto"/>
        <w:ind w:left="1315" w:right="1235" w:firstLine="100"/>
        <w:jc w:val="both"/>
      </w:pPr>
      <w:r>
        <w:t xml:space="preserve">    </w:t>
      </w:r>
      <w:r w:rsidR="001C08AC">
        <w:t>(4</w:t>
      </w:r>
      <w:r w:rsidR="0088679A" w:rsidRPr="001C08AC">
        <w:t>)</w:t>
      </w:r>
      <w:r w:rsidR="0088679A">
        <w:rPr>
          <w:rFonts w:ascii="Calibri" w:hAnsi="Calibri"/>
        </w:rPr>
        <w:t xml:space="preserve"> </w:t>
      </w:r>
      <w:proofErr w:type="spellStart"/>
      <w:r w:rsidR="0088679A">
        <w:t>Değerlendirme</w:t>
      </w:r>
      <w:proofErr w:type="spellEnd"/>
      <w:r w:rsidR="0088679A">
        <w:t xml:space="preserve"> </w:t>
      </w:r>
      <w:proofErr w:type="spellStart"/>
      <w:r w:rsidR="0088679A">
        <w:t>komisyonu</w:t>
      </w:r>
      <w:proofErr w:type="spellEnd"/>
      <w:r w:rsidR="0088679A">
        <w:t xml:space="preserve">; SAKUM </w:t>
      </w:r>
      <w:proofErr w:type="spellStart"/>
      <w:r w:rsidR="0088679A">
        <w:t>tarafından</w:t>
      </w:r>
      <w:proofErr w:type="spellEnd"/>
      <w:r w:rsidR="0088679A">
        <w:t xml:space="preserve"> </w:t>
      </w:r>
      <w:proofErr w:type="spellStart"/>
      <w:r w:rsidR="0088679A">
        <w:t>belirlenen</w:t>
      </w:r>
      <w:proofErr w:type="spellEnd"/>
      <w:r w:rsidR="0088679A">
        <w:t xml:space="preserve"> </w:t>
      </w:r>
      <w:proofErr w:type="spellStart"/>
      <w:r w:rsidR="0088679A">
        <w:t>en</w:t>
      </w:r>
      <w:proofErr w:type="spellEnd"/>
      <w:r w:rsidR="0088679A">
        <w:t xml:space="preserve"> </w:t>
      </w:r>
      <w:proofErr w:type="spellStart"/>
      <w:r w:rsidR="0088679A">
        <w:t>az</w:t>
      </w:r>
      <w:proofErr w:type="spellEnd"/>
      <w:r w:rsidR="0088679A">
        <w:t xml:space="preserve"> 3 </w:t>
      </w:r>
      <w:proofErr w:type="spellStart"/>
      <w:r w:rsidR="0088679A">
        <w:t>öğretim</w:t>
      </w:r>
      <w:proofErr w:type="spellEnd"/>
      <w:r w:rsidR="0088679A">
        <w:t xml:space="preserve"> </w:t>
      </w:r>
      <w:proofErr w:type="spellStart"/>
      <w:r w:rsidR="0088679A">
        <w:t>elemanından</w:t>
      </w:r>
      <w:proofErr w:type="spellEnd"/>
      <w:r w:rsidR="0088679A">
        <w:t xml:space="preserve"> </w:t>
      </w:r>
      <w:proofErr w:type="spellStart"/>
      <w:r w:rsidR="0088679A">
        <w:t>oluşur</w:t>
      </w:r>
      <w:proofErr w:type="spellEnd"/>
      <w:r w:rsidR="0088679A">
        <w:t xml:space="preserve">. </w:t>
      </w:r>
      <w:proofErr w:type="spellStart"/>
      <w:r w:rsidR="0088679A">
        <w:t>Komisyon</w:t>
      </w:r>
      <w:proofErr w:type="spellEnd"/>
      <w:r w:rsidR="0088679A">
        <w:t xml:space="preserve">, </w:t>
      </w:r>
      <w:proofErr w:type="spellStart"/>
      <w:r w:rsidR="0088679A">
        <w:t>Rektör</w:t>
      </w:r>
      <w:proofErr w:type="spellEnd"/>
      <w:r w:rsidR="0088679A">
        <w:t xml:space="preserve"> </w:t>
      </w:r>
      <w:proofErr w:type="spellStart"/>
      <w:r w:rsidR="0088679A">
        <w:t>oluru</w:t>
      </w:r>
      <w:proofErr w:type="spellEnd"/>
      <w:r w:rsidR="0088679A">
        <w:t xml:space="preserve"> </w:t>
      </w:r>
      <w:proofErr w:type="spellStart"/>
      <w:r w:rsidR="0088679A">
        <w:t>ile</w:t>
      </w:r>
      <w:proofErr w:type="spellEnd"/>
      <w:r w:rsidR="0088679A">
        <w:t xml:space="preserve"> 1 </w:t>
      </w:r>
      <w:proofErr w:type="spellStart"/>
      <w:r w:rsidR="0088679A">
        <w:t>yıl</w:t>
      </w:r>
      <w:proofErr w:type="spellEnd"/>
      <w:r w:rsidR="0088679A">
        <w:t xml:space="preserve"> </w:t>
      </w:r>
      <w:proofErr w:type="spellStart"/>
      <w:r w:rsidR="0088679A">
        <w:t>için</w:t>
      </w:r>
      <w:proofErr w:type="spellEnd"/>
      <w:r w:rsidR="0088679A">
        <w:t xml:space="preserve"> </w:t>
      </w:r>
      <w:proofErr w:type="spellStart"/>
      <w:r w:rsidR="0088679A">
        <w:t>görevlendirilir</w:t>
      </w:r>
      <w:proofErr w:type="spellEnd"/>
      <w:r w:rsidR="0088679A">
        <w:t xml:space="preserve">. </w:t>
      </w:r>
      <w:proofErr w:type="spellStart"/>
      <w:r w:rsidR="0088679A">
        <w:t>Komisyon</w:t>
      </w:r>
      <w:proofErr w:type="spellEnd"/>
      <w:r w:rsidR="0088679A">
        <w:t xml:space="preserve">, </w:t>
      </w:r>
      <w:proofErr w:type="spellStart"/>
      <w:r w:rsidR="0088679A">
        <w:t>güz</w:t>
      </w:r>
      <w:proofErr w:type="spellEnd"/>
      <w:r w:rsidR="0088679A">
        <w:t xml:space="preserve"> </w:t>
      </w:r>
      <w:proofErr w:type="spellStart"/>
      <w:r w:rsidR="0088679A">
        <w:t>ve</w:t>
      </w:r>
      <w:proofErr w:type="spellEnd"/>
      <w:r w:rsidR="0088679A">
        <w:t xml:space="preserve"> </w:t>
      </w:r>
      <w:proofErr w:type="spellStart"/>
      <w:r w:rsidR="0088679A">
        <w:t>bahar</w:t>
      </w:r>
      <w:proofErr w:type="spellEnd"/>
      <w:r w:rsidR="0088679A">
        <w:t xml:space="preserve"> </w:t>
      </w:r>
      <w:proofErr w:type="spellStart"/>
      <w:r w:rsidR="0088679A">
        <w:t>yarıyıllarında</w:t>
      </w:r>
      <w:proofErr w:type="spellEnd"/>
      <w:r w:rsidR="0088679A">
        <w:t xml:space="preserve"> final </w:t>
      </w:r>
      <w:proofErr w:type="spellStart"/>
      <w:r w:rsidR="0088679A">
        <w:t>sınavları</w:t>
      </w:r>
      <w:proofErr w:type="spellEnd"/>
      <w:r w:rsidR="0088679A">
        <w:t xml:space="preserve"> </w:t>
      </w:r>
      <w:proofErr w:type="spellStart"/>
      <w:r w:rsidR="0088679A">
        <w:t>sonrası</w:t>
      </w:r>
      <w:proofErr w:type="spellEnd"/>
      <w:r w:rsidR="0088679A">
        <w:t xml:space="preserve"> </w:t>
      </w:r>
      <w:proofErr w:type="spellStart"/>
      <w:r w:rsidR="0088679A">
        <w:t>toplanarak</w:t>
      </w:r>
      <w:proofErr w:type="spellEnd"/>
      <w:r w:rsidR="0088679A">
        <w:t xml:space="preserve"> </w:t>
      </w:r>
      <w:proofErr w:type="spellStart"/>
      <w:r w:rsidR="0088679A">
        <w:t>değerlendirmesini</w:t>
      </w:r>
      <w:proofErr w:type="spellEnd"/>
      <w:r w:rsidR="0088679A">
        <w:t xml:space="preserve"> </w:t>
      </w:r>
      <w:proofErr w:type="spellStart"/>
      <w:r w:rsidR="0088679A">
        <w:t>tamamlanır</w:t>
      </w:r>
      <w:proofErr w:type="spellEnd"/>
      <w:r w:rsidR="0088679A">
        <w:t xml:space="preserve">. </w:t>
      </w:r>
      <w:proofErr w:type="spellStart"/>
      <w:r w:rsidR="0088679A">
        <w:t>Yapılan</w:t>
      </w:r>
      <w:proofErr w:type="spellEnd"/>
      <w:r w:rsidR="0088679A">
        <w:t xml:space="preserve"> </w:t>
      </w:r>
      <w:proofErr w:type="spellStart"/>
      <w:r w:rsidR="0088679A">
        <w:t>sınavlarda</w:t>
      </w:r>
      <w:proofErr w:type="spellEnd"/>
      <w:r w:rsidR="0088679A">
        <w:t xml:space="preserve"> </w:t>
      </w:r>
      <w:proofErr w:type="spellStart"/>
      <w:r w:rsidR="0088679A">
        <w:t>başarılı</w:t>
      </w:r>
      <w:proofErr w:type="spellEnd"/>
      <w:r w:rsidR="0088679A">
        <w:t xml:space="preserve"> </w:t>
      </w:r>
      <w:proofErr w:type="spellStart"/>
      <w:r w:rsidR="0088679A">
        <w:t>olan</w:t>
      </w:r>
      <w:proofErr w:type="spellEnd"/>
      <w:r w:rsidR="0088679A">
        <w:t xml:space="preserve"> </w:t>
      </w:r>
      <w:proofErr w:type="spellStart"/>
      <w:r w:rsidR="0088679A">
        <w:t>öğrenciler</w:t>
      </w:r>
      <w:proofErr w:type="spellEnd"/>
      <w:r w:rsidR="0088679A">
        <w:t xml:space="preserve"> </w:t>
      </w:r>
      <w:proofErr w:type="spellStart"/>
      <w:r w:rsidR="0088679A">
        <w:t>ilgili</w:t>
      </w:r>
      <w:proofErr w:type="spellEnd"/>
      <w:r w:rsidR="0088679A">
        <w:t xml:space="preserve"> </w:t>
      </w:r>
      <w:proofErr w:type="spellStart"/>
      <w:r w:rsidR="0088679A">
        <w:t>akademik</w:t>
      </w:r>
      <w:proofErr w:type="spellEnd"/>
      <w:r w:rsidR="0088679A">
        <w:t xml:space="preserve"> </w:t>
      </w:r>
      <w:proofErr w:type="spellStart"/>
      <w:r w:rsidR="0088679A">
        <w:t>ve</w:t>
      </w:r>
      <w:proofErr w:type="spellEnd"/>
      <w:r w:rsidR="0088679A">
        <w:t xml:space="preserve"> </w:t>
      </w:r>
      <w:proofErr w:type="spellStart"/>
      <w:r w:rsidR="0088679A">
        <w:t>idari</w:t>
      </w:r>
      <w:proofErr w:type="spellEnd"/>
      <w:r w:rsidR="0088679A">
        <w:t xml:space="preserve"> </w:t>
      </w:r>
      <w:proofErr w:type="spellStart"/>
      <w:r w:rsidR="0088679A">
        <w:t>birimlere</w:t>
      </w:r>
      <w:proofErr w:type="spellEnd"/>
      <w:r w:rsidR="0088679A">
        <w:t xml:space="preserve"> </w:t>
      </w:r>
      <w:proofErr w:type="spellStart"/>
      <w:r w:rsidR="0088679A">
        <w:t>bildirilir</w:t>
      </w:r>
      <w:proofErr w:type="spellEnd"/>
      <w:r w:rsidR="0088679A">
        <w:t xml:space="preserve">. </w:t>
      </w:r>
      <w:proofErr w:type="spellStart"/>
      <w:r w:rsidR="0088679A">
        <w:t>Komisyon</w:t>
      </w:r>
      <w:proofErr w:type="spellEnd"/>
      <w:r w:rsidR="0088679A">
        <w:t xml:space="preserve"> </w:t>
      </w:r>
      <w:proofErr w:type="spellStart"/>
      <w:r w:rsidR="0088679A">
        <w:t>tarafından</w:t>
      </w:r>
      <w:proofErr w:type="spellEnd"/>
      <w:r w:rsidR="0088679A">
        <w:t xml:space="preserve"> </w:t>
      </w:r>
      <w:proofErr w:type="spellStart"/>
      <w:r w:rsidR="0088679A">
        <w:t>yapılan</w:t>
      </w:r>
      <w:proofErr w:type="spellEnd"/>
      <w:r w:rsidR="0088679A">
        <w:t xml:space="preserve"> </w:t>
      </w:r>
      <w:proofErr w:type="spellStart"/>
      <w:r w:rsidR="0088679A">
        <w:t>değerlendirme</w:t>
      </w:r>
      <w:proofErr w:type="spellEnd"/>
      <w:r w:rsidR="0088679A">
        <w:t xml:space="preserve"> </w:t>
      </w:r>
      <w:proofErr w:type="spellStart"/>
      <w:r w:rsidR="0088679A">
        <w:t>sonuçları</w:t>
      </w:r>
      <w:proofErr w:type="spellEnd"/>
      <w:r w:rsidR="0088679A">
        <w:t xml:space="preserve"> SAKUM </w:t>
      </w:r>
      <w:proofErr w:type="spellStart"/>
      <w:r w:rsidR="0088679A">
        <w:t>tarafından</w:t>
      </w:r>
      <w:proofErr w:type="spellEnd"/>
      <w:r w:rsidR="0088679A">
        <w:t xml:space="preserve"> </w:t>
      </w:r>
      <w:proofErr w:type="spellStart"/>
      <w:r w:rsidR="0088679A">
        <w:t>ilan</w:t>
      </w:r>
      <w:proofErr w:type="spellEnd"/>
      <w:r w:rsidR="0088679A">
        <w:t xml:space="preserve"> </w:t>
      </w:r>
      <w:proofErr w:type="spellStart"/>
      <w:r w:rsidR="0088679A">
        <w:t>edilir</w:t>
      </w:r>
      <w:proofErr w:type="spellEnd"/>
      <w:r w:rsidR="0088679A">
        <w:t>.</w:t>
      </w:r>
    </w:p>
    <w:p w:rsidR="001259E9" w:rsidRDefault="001259E9" w:rsidP="0056236F">
      <w:pPr>
        <w:pStyle w:val="GvdeMetni"/>
        <w:spacing w:line="360" w:lineRule="auto"/>
        <w:ind w:left="1315" w:right="1378" w:firstLine="357"/>
        <w:jc w:val="both"/>
        <w:rPr>
          <w:b/>
        </w:rPr>
      </w:pPr>
      <w:proofErr w:type="spellStart"/>
      <w:r>
        <w:rPr>
          <w:b/>
        </w:rPr>
        <w:t>İtiraz</w:t>
      </w:r>
      <w:proofErr w:type="spellEnd"/>
      <w:r>
        <w:rPr>
          <w:b/>
        </w:rPr>
        <w:t xml:space="preserve"> </w:t>
      </w:r>
    </w:p>
    <w:p w:rsidR="0088679A" w:rsidRDefault="0088679A" w:rsidP="0056236F">
      <w:pPr>
        <w:pStyle w:val="GvdeMetni"/>
        <w:spacing w:line="360" w:lineRule="auto"/>
        <w:ind w:left="1315" w:right="1378" w:firstLine="357"/>
        <w:jc w:val="both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8 - </w:t>
      </w:r>
      <w:r>
        <w:t xml:space="preserve">(1) </w:t>
      </w:r>
      <w:proofErr w:type="spellStart"/>
      <w:r>
        <w:t>Öğrenci</w:t>
      </w:r>
      <w:proofErr w:type="spellEnd"/>
      <w:r>
        <w:t xml:space="preserve">, </w:t>
      </w:r>
      <w:proofErr w:type="spellStart"/>
      <w:r>
        <w:t>komisyon</w:t>
      </w:r>
      <w:proofErr w:type="spellEnd"/>
      <w:r>
        <w:t xml:space="preserve"> </w:t>
      </w:r>
      <w:proofErr w:type="spellStart"/>
      <w:r>
        <w:t>kararlarına</w:t>
      </w:r>
      <w:proofErr w:type="spellEnd"/>
      <w:r>
        <w:t xml:space="preserve"> </w:t>
      </w:r>
      <w:proofErr w:type="spellStart"/>
      <w:r>
        <w:t>düzeltme</w:t>
      </w:r>
      <w:proofErr w:type="spellEnd"/>
      <w:r>
        <w:t xml:space="preserve"> </w:t>
      </w:r>
      <w:proofErr w:type="spellStart"/>
      <w:r>
        <w:t>talebinde</w:t>
      </w:r>
      <w:proofErr w:type="spellEnd"/>
      <w:r>
        <w:t xml:space="preserve"> </w:t>
      </w:r>
      <w:proofErr w:type="spellStart"/>
      <w:r>
        <w:t>bulunabilir</w:t>
      </w:r>
      <w:proofErr w:type="spellEnd"/>
      <w:r>
        <w:t xml:space="preserve">. </w:t>
      </w:r>
      <w:proofErr w:type="spellStart"/>
      <w:r>
        <w:t>Düzeltme</w:t>
      </w:r>
      <w:proofErr w:type="spellEnd"/>
      <w:r>
        <w:t xml:space="preserve"> </w:t>
      </w:r>
      <w:proofErr w:type="spellStart"/>
      <w:r>
        <w:t>talepleri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sürecinden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komisyona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yapılır</w:t>
      </w:r>
      <w:proofErr w:type="spellEnd"/>
      <w:r>
        <w:t>.</w:t>
      </w:r>
    </w:p>
    <w:p w:rsidR="0088679A" w:rsidRDefault="0088679A" w:rsidP="0056236F">
      <w:pPr>
        <w:pStyle w:val="GvdeMetni"/>
        <w:spacing w:line="360" w:lineRule="auto"/>
        <w:ind w:left="1676"/>
        <w:jc w:val="both"/>
      </w:pPr>
      <w:r>
        <w:t xml:space="preserve">(2) </w:t>
      </w:r>
      <w:proofErr w:type="spellStart"/>
      <w:r>
        <w:t>Düzeltme</w:t>
      </w:r>
      <w:proofErr w:type="spellEnd"/>
      <w:r>
        <w:t xml:space="preserve"> </w:t>
      </w:r>
      <w:proofErr w:type="spellStart"/>
      <w:r>
        <w:t>talepleri</w:t>
      </w:r>
      <w:proofErr w:type="spellEnd"/>
      <w:r>
        <w:t xml:space="preserve"> </w:t>
      </w:r>
      <w:proofErr w:type="spellStart"/>
      <w:r>
        <w:t>yedi</w:t>
      </w:r>
      <w:proofErr w:type="spellEnd"/>
      <w:r>
        <w:t xml:space="preserve"> </w:t>
      </w:r>
      <w:proofErr w:type="spellStart"/>
      <w:r>
        <w:t>işgünü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sonuçlandırılır</w:t>
      </w:r>
      <w:proofErr w:type="spellEnd"/>
      <w:r>
        <w:t>.</w:t>
      </w:r>
    </w:p>
    <w:p w:rsidR="001259E9" w:rsidRDefault="001259E9" w:rsidP="0056236F">
      <w:pPr>
        <w:pStyle w:val="Balk3"/>
        <w:spacing w:line="360" w:lineRule="auto"/>
        <w:ind w:left="4849"/>
        <w:jc w:val="both"/>
      </w:pPr>
    </w:p>
    <w:p w:rsidR="0088679A" w:rsidRDefault="0088679A" w:rsidP="0056236F">
      <w:pPr>
        <w:pStyle w:val="Balk3"/>
        <w:spacing w:line="360" w:lineRule="auto"/>
        <w:ind w:left="4849"/>
        <w:jc w:val="both"/>
      </w:pPr>
      <w:r>
        <w:t>ÜÇÜNCÜ BÖLÜM</w:t>
      </w:r>
    </w:p>
    <w:p w:rsidR="0088679A" w:rsidRDefault="0088679A" w:rsidP="0056236F">
      <w:pPr>
        <w:spacing w:line="360" w:lineRule="auto"/>
        <w:ind w:left="1701" w:right="4501" w:firstLine="2835"/>
        <w:jc w:val="both"/>
        <w:rPr>
          <w:b/>
          <w:sz w:val="24"/>
        </w:rPr>
      </w:pPr>
      <w:proofErr w:type="spellStart"/>
      <w:r>
        <w:rPr>
          <w:b/>
          <w:sz w:val="24"/>
        </w:rPr>
        <w:t>Çeşitli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Son </w:t>
      </w:r>
      <w:proofErr w:type="spellStart"/>
      <w:r>
        <w:rPr>
          <w:b/>
          <w:sz w:val="24"/>
        </w:rPr>
        <w:t>Hükümler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Yönergede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hüküm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bulunmayan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hususlar</w:t>
      </w:r>
      <w:proofErr w:type="spellEnd"/>
    </w:p>
    <w:p w:rsidR="0088679A" w:rsidRDefault="001C08AC" w:rsidP="0056236F">
      <w:pPr>
        <w:pStyle w:val="GvdeMetni"/>
        <w:spacing w:line="360" w:lineRule="auto"/>
        <w:ind w:left="1134" w:right="1380" w:firstLine="567"/>
        <w:jc w:val="both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9</w:t>
      </w:r>
      <w:r w:rsidR="0088679A">
        <w:rPr>
          <w:b/>
        </w:rPr>
        <w:t xml:space="preserve"> - </w:t>
      </w:r>
      <w:r w:rsidR="0088679A">
        <w:t xml:space="preserve">(1) Bu </w:t>
      </w:r>
      <w:proofErr w:type="spellStart"/>
      <w:r w:rsidR="0088679A">
        <w:t>Yönergede</w:t>
      </w:r>
      <w:proofErr w:type="spellEnd"/>
      <w:r w:rsidR="0088679A">
        <w:t xml:space="preserve"> </w:t>
      </w:r>
      <w:proofErr w:type="spellStart"/>
      <w:r w:rsidR="0088679A">
        <w:t>hüküm</w:t>
      </w:r>
      <w:proofErr w:type="spellEnd"/>
      <w:r w:rsidR="0088679A">
        <w:t xml:space="preserve"> </w:t>
      </w:r>
      <w:proofErr w:type="spellStart"/>
      <w:r w:rsidR="0088679A">
        <w:t>bulunmayan</w:t>
      </w:r>
      <w:proofErr w:type="spellEnd"/>
      <w:r w:rsidR="0088679A">
        <w:t xml:space="preserve"> </w:t>
      </w:r>
      <w:proofErr w:type="spellStart"/>
      <w:r w:rsidR="0088679A">
        <w:t>hususlarda</w:t>
      </w:r>
      <w:proofErr w:type="spellEnd"/>
      <w:r w:rsidR="0088679A">
        <w:t xml:space="preserve">, </w:t>
      </w:r>
      <w:proofErr w:type="spellStart"/>
      <w:r w:rsidR="0088679A">
        <w:t>ilgili</w:t>
      </w:r>
      <w:proofErr w:type="spellEnd"/>
      <w:r w:rsidR="0088679A">
        <w:t xml:space="preserve"> </w:t>
      </w:r>
      <w:proofErr w:type="spellStart"/>
      <w:r w:rsidR="0088679A">
        <w:t>kanun</w:t>
      </w:r>
      <w:proofErr w:type="spellEnd"/>
      <w:r w:rsidR="0088679A">
        <w:t xml:space="preserve">, </w:t>
      </w:r>
      <w:proofErr w:type="spellStart"/>
      <w:r w:rsidR="0088679A">
        <w:t>mevzuat</w:t>
      </w:r>
      <w:proofErr w:type="spellEnd"/>
      <w:r w:rsidR="0088679A">
        <w:t xml:space="preserve"> </w:t>
      </w:r>
      <w:proofErr w:type="spellStart"/>
      <w:r w:rsidR="0088679A">
        <w:t>hükümleri</w:t>
      </w:r>
      <w:proofErr w:type="spellEnd"/>
      <w:r w:rsidR="0088679A">
        <w:t xml:space="preserve"> </w:t>
      </w:r>
      <w:proofErr w:type="spellStart"/>
      <w:r w:rsidR="0088679A">
        <w:t>ve</w:t>
      </w:r>
      <w:proofErr w:type="spellEnd"/>
      <w:r w:rsidR="0088679A">
        <w:t xml:space="preserve"> </w:t>
      </w:r>
      <w:proofErr w:type="spellStart"/>
      <w:r w:rsidR="0088679A">
        <w:t>Senato</w:t>
      </w:r>
      <w:proofErr w:type="spellEnd"/>
      <w:r w:rsidR="0088679A">
        <w:t xml:space="preserve"> </w:t>
      </w:r>
      <w:proofErr w:type="spellStart"/>
      <w:r w:rsidR="0088679A">
        <w:t>kararları</w:t>
      </w:r>
      <w:proofErr w:type="spellEnd"/>
      <w:r w:rsidR="0088679A">
        <w:t xml:space="preserve"> </w:t>
      </w:r>
      <w:proofErr w:type="spellStart"/>
      <w:r w:rsidR="0088679A">
        <w:t>uygulanır</w:t>
      </w:r>
      <w:proofErr w:type="spellEnd"/>
      <w:r w:rsidR="0088679A">
        <w:t>.</w:t>
      </w:r>
    </w:p>
    <w:p w:rsidR="0088679A" w:rsidRDefault="0088679A" w:rsidP="0056236F">
      <w:pPr>
        <w:pStyle w:val="Balk3"/>
        <w:spacing w:line="360" w:lineRule="auto"/>
        <w:ind w:left="1701"/>
        <w:jc w:val="both"/>
      </w:pPr>
      <w:proofErr w:type="spellStart"/>
      <w:r>
        <w:t>Yürürlük</w:t>
      </w:r>
      <w:proofErr w:type="spellEnd"/>
    </w:p>
    <w:p w:rsidR="0088679A" w:rsidRDefault="001C08AC" w:rsidP="0056236F">
      <w:pPr>
        <w:pStyle w:val="GvdeMetni"/>
        <w:spacing w:line="360" w:lineRule="auto"/>
        <w:ind w:left="1134" w:right="2085" w:firstLine="567"/>
        <w:jc w:val="both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10</w:t>
      </w:r>
      <w:r w:rsidR="0088679A">
        <w:rPr>
          <w:b/>
        </w:rPr>
        <w:t xml:space="preserve"> - </w:t>
      </w:r>
      <w:r w:rsidR="0088679A">
        <w:t xml:space="preserve">(1) Bu </w:t>
      </w:r>
      <w:proofErr w:type="spellStart"/>
      <w:r w:rsidR="0088679A">
        <w:t>Yönerge</w:t>
      </w:r>
      <w:proofErr w:type="spellEnd"/>
      <w:r w:rsidR="0088679A">
        <w:t xml:space="preserve">, </w:t>
      </w:r>
      <w:proofErr w:type="spellStart"/>
      <w:r w:rsidR="0088679A">
        <w:t>Sakarya</w:t>
      </w:r>
      <w:proofErr w:type="spellEnd"/>
      <w:r w:rsidR="0088679A">
        <w:t xml:space="preserve"> </w:t>
      </w:r>
      <w:proofErr w:type="spellStart"/>
      <w:r w:rsidR="0088679A">
        <w:t>Uygulamalı</w:t>
      </w:r>
      <w:proofErr w:type="spellEnd"/>
      <w:r w:rsidR="0088679A">
        <w:t xml:space="preserve"> </w:t>
      </w:r>
      <w:proofErr w:type="spellStart"/>
      <w:r w:rsidR="0088679A">
        <w:t>Bilimler</w:t>
      </w:r>
      <w:proofErr w:type="spellEnd"/>
      <w:r w:rsidR="0088679A">
        <w:t xml:space="preserve"> </w:t>
      </w:r>
      <w:proofErr w:type="spellStart"/>
      <w:r w:rsidR="0088679A">
        <w:t>Üniversitesi</w:t>
      </w:r>
      <w:proofErr w:type="spellEnd"/>
      <w:r w:rsidR="0088679A">
        <w:t xml:space="preserve"> </w:t>
      </w:r>
      <w:proofErr w:type="spellStart"/>
      <w:r w:rsidR="0088679A">
        <w:t>Senatosu'nda</w:t>
      </w:r>
      <w:proofErr w:type="spellEnd"/>
      <w:r w:rsidR="0088679A">
        <w:t xml:space="preserve"> </w:t>
      </w:r>
      <w:proofErr w:type="spellStart"/>
      <w:r w:rsidR="0088679A">
        <w:t>kabul</w:t>
      </w:r>
      <w:proofErr w:type="spellEnd"/>
      <w:r w:rsidR="0088679A">
        <w:t xml:space="preserve"> </w:t>
      </w:r>
      <w:proofErr w:type="spellStart"/>
      <w:r w:rsidR="0088679A">
        <w:t>edildiği</w:t>
      </w:r>
      <w:proofErr w:type="spellEnd"/>
      <w:r w:rsidR="0088679A">
        <w:t xml:space="preserve"> </w:t>
      </w:r>
      <w:proofErr w:type="spellStart"/>
      <w:r w:rsidR="0088679A">
        <w:t>tarihte</w:t>
      </w:r>
      <w:proofErr w:type="spellEnd"/>
      <w:r w:rsidR="0088679A">
        <w:t xml:space="preserve"> </w:t>
      </w:r>
      <w:proofErr w:type="spellStart"/>
      <w:r w:rsidR="0088679A">
        <w:t>yürürlüğe</w:t>
      </w:r>
      <w:proofErr w:type="spellEnd"/>
      <w:r w:rsidR="0088679A">
        <w:t xml:space="preserve"> </w:t>
      </w:r>
      <w:proofErr w:type="spellStart"/>
      <w:r w:rsidR="0088679A">
        <w:t>girer</w:t>
      </w:r>
      <w:proofErr w:type="spellEnd"/>
      <w:r w:rsidR="0088679A">
        <w:t>.</w:t>
      </w:r>
    </w:p>
    <w:p w:rsidR="0088679A" w:rsidRDefault="0088679A" w:rsidP="0056236F">
      <w:pPr>
        <w:pStyle w:val="Balk3"/>
        <w:spacing w:line="360" w:lineRule="auto"/>
        <w:ind w:left="1742"/>
        <w:jc w:val="both"/>
      </w:pPr>
      <w:proofErr w:type="spellStart"/>
      <w:r>
        <w:t>Yürütme</w:t>
      </w:r>
      <w:proofErr w:type="spellEnd"/>
    </w:p>
    <w:p w:rsidR="0088679A" w:rsidRDefault="001C08AC" w:rsidP="0056236F">
      <w:pPr>
        <w:pStyle w:val="GvdeMetni"/>
        <w:spacing w:line="360" w:lineRule="auto"/>
        <w:ind w:left="1134" w:right="1380" w:firstLine="567"/>
        <w:jc w:val="both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11</w:t>
      </w:r>
      <w:r w:rsidR="0088679A">
        <w:rPr>
          <w:b/>
        </w:rPr>
        <w:t xml:space="preserve">- </w:t>
      </w:r>
      <w:r w:rsidR="0088679A">
        <w:t xml:space="preserve">(1) Bu </w:t>
      </w:r>
      <w:proofErr w:type="spellStart"/>
      <w:r w:rsidR="0088679A">
        <w:t>Yönerge</w:t>
      </w:r>
      <w:proofErr w:type="spellEnd"/>
      <w:r w:rsidR="0088679A">
        <w:t xml:space="preserve"> </w:t>
      </w:r>
      <w:proofErr w:type="spellStart"/>
      <w:r w:rsidR="0088679A">
        <w:t>hükümlerini</w:t>
      </w:r>
      <w:proofErr w:type="spellEnd"/>
      <w:r w:rsidR="0088679A">
        <w:t xml:space="preserve"> </w:t>
      </w:r>
      <w:proofErr w:type="spellStart"/>
      <w:r w:rsidR="0088679A">
        <w:t>Sakarya</w:t>
      </w:r>
      <w:proofErr w:type="spellEnd"/>
      <w:r w:rsidR="0088679A">
        <w:t xml:space="preserve"> </w:t>
      </w:r>
      <w:proofErr w:type="spellStart"/>
      <w:r w:rsidR="0088679A">
        <w:t>Uygulamalı</w:t>
      </w:r>
      <w:proofErr w:type="spellEnd"/>
      <w:r w:rsidR="0088679A">
        <w:t xml:space="preserve"> </w:t>
      </w:r>
      <w:proofErr w:type="spellStart"/>
      <w:r w:rsidR="0088679A">
        <w:t>Bilimler</w:t>
      </w:r>
      <w:proofErr w:type="spellEnd"/>
      <w:r w:rsidR="0088679A">
        <w:t xml:space="preserve"> </w:t>
      </w:r>
      <w:proofErr w:type="spellStart"/>
      <w:r w:rsidR="0088679A">
        <w:t>Üniversitesi</w:t>
      </w:r>
      <w:proofErr w:type="spellEnd"/>
      <w:r w:rsidR="0088679A">
        <w:t xml:space="preserve"> </w:t>
      </w:r>
      <w:proofErr w:type="spellStart"/>
      <w:r w:rsidR="0088679A">
        <w:t>Rektörü</w:t>
      </w:r>
      <w:proofErr w:type="spellEnd"/>
      <w:r w:rsidR="0088679A">
        <w:t xml:space="preserve"> </w:t>
      </w:r>
      <w:proofErr w:type="spellStart"/>
      <w:r w:rsidR="0088679A">
        <w:t>yürütür</w:t>
      </w:r>
      <w:proofErr w:type="spellEnd"/>
      <w:r w:rsidR="0088679A">
        <w:t>.</w:t>
      </w:r>
    </w:p>
    <w:p w:rsidR="0088679A" w:rsidRDefault="0088679A" w:rsidP="0056236F">
      <w:pPr>
        <w:spacing w:line="360" w:lineRule="auto"/>
        <w:jc w:val="both"/>
      </w:pPr>
    </w:p>
    <w:bookmarkEnd w:id="0"/>
    <w:p w:rsidR="00892BE5" w:rsidRDefault="00892BE5" w:rsidP="0056236F">
      <w:pPr>
        <w:spacing w:line="360" w:lineRule="auto"/>
        <w:jc w:val="both"/>
      </w:pPr>
    </w:p>
    <w:sectPr w:rsidR="00892BE5">
      <w:pgSz w:w="11910" w:h="16840"/>
      <w:pgMar w:top="1340" w:right="180" w:bottom="280" w:left="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35AD"/>
    <w:multiLevelType w:val="hybridMultilevel"/>
    <w:tmpl w:val="4314ECF4"/>
    <w:lvl w:ilvl="0" w:tplc="93C6A87C">
      <w:start w:val="4"/>
      <w:numFmt w:val="lowerLetter"/>
      <w:lvlText w:val="%1)"/>
      <w:lvlJc w:val="left"/>
      <w:pPr>
        <w:ind w:left="23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105" w:hanging="360"/>
      </w:pPr>
    </w:lvl>
    <w:lvl w:ilvl="2" w:tplc="041F001B" w:tentative="1">
      <w:start w:val="1"/>
      <w:numFmt w:val="lowerRoman"/>
      <w:lvlText w:val="%3."/>
      <w:lvlJc w:val="right"/>
      <w:pPr>
        <w:ind w:left="3825" w:hanging="180"/>
      </w:pPr>
    </w:lvl>
    <w:lvl w:ilvl="3" w:tplc="041F000F" w:tentative="1">
      <w:start w:val="1"/>
      <w:numFmt w:val="decimal"/>
      <w:lvlText w:val="%4."/>
      <w:lvlJc w:val="left"/>
      <w:pPr>
        <w:ind w:left="4545" w:hanging="360"/>
      </w:pPr>
    </w:lvl>
    <w:lvl w:ilvl="4" w:tplc="041F0019" w:tentative="1">
      <w:start w:val="1"/>
      <w:numFmt w:val="lowerLetter"/>
      <w:lvlText w:val="%5."/>
      <w:lvlJc w:val="left"/>
      <w:pPr>
        <w:ind w:left="5265" w:hanging="360"/>
      </w:pPr>
    </w:lvl>
    <w:lvl w:ilvl="5" w:tplc="041F001B" w:tentative="1">
      <w:start w:val="1"/>
      <w:numFmt w:val="lowerRoman"/>
      <w:lvlText w:val="%6."/>
      <w:lvlJc w:val="right"/>
      <w:pPr>
        <w:ind w:left="5985" w:hanging="180"/>
      </w:pPr>
    </w:lvl>
    <w:lvl w:ilvl="6" w:tplc="041F000F" w:tentative="1">
      <w:start w:val="1"/>
      <w:numFmt w:val="decimal"/>
      <w:lvlText w:val="%7."/>
      <w:lvlJc w:val="left"/>
      <w:pPr>
        <w:ind w:left="6705" w:hanging="360"/>
      </w:pPr>
    </w:lvl>
    <w:lvl w:ilvl="7" w:tplc="041F0019" w:tentative="1">
      <w:start w:val="1"/>
      <w:numFmt w:val="lowerLetter"/>
      <w:lvlText w:val="%8."/>
      <w:lvlJc w:val="left"/>
      <w:pPr>
        <w:ind w:left="7425" w:hanging="360"/>
      </w:pPr>
    </w:lvl>
    <w:lvl w:ilvl="8" w:tplc="041F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 w15:restartNumberingAfterBreak="0">
    <w:nsid w:val="114E1A46"/>
    <w:multiLevelType w:val="hybridMultilevel"/>
    <w:tmpl w:val="4314ECF4"/>
    <w:lvl w:ilvl="0" w:tplc="93C6A87C">
      <w:start w:val="4"/>
      <w:numFmt w:val="lowerLetter"/>
      <w:lvlText w:val="%1)"/>
      <w:lvlJc w:val="left"/>
      <w:pPr>
        <w:ind w:left="23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105" w:hanging="360"/>
      </w:pPr>
    </w:lvl>
    <w:lvl w:ilvl="2" w:tplc="041F001B" w:tentative="1">
      <w:start w:val="1"/>
      <w:numFmt w:val="lowerRoman"/>
      <w:lvlText w:val="%3."/>
      <w:lvlJc w:val="right"/>
      <w:pPr>
        <w:ind w:left="3825" w:hanging="180"/>
      </w:pPr>
    </w:lvl>
    <w:lvl w:ilvl="3" w:tplc="041F000F" w:tentative="1">
      <w:start w:val="1"/>
      <w:numFmt w:val="decimal"/>
      <w:lvlText w:val="%4."/>
      <w:lvlJc w:val="left"/>
      <w:pPr>
        <w:ind w:left="4545" w:hanging="360"/>
      </w:pPr>
    </w:lvl>
    <w:lvl w:ilvl="4" w:tplc="041F0019" w:tentative="1">
      <w:start w:val="1"/>
      <w:numFmt w:val="lowerLetter"/>
      <w:lvlText w:val="%5."/>
      <w:lvlJc w:val="left"/>
      <w:pPr>
        <w:ind w:left="5265" w:hanging="360"/>
      </w:pPr>
    </w:lvl>
    <w:lvl w:ilvl="5" w:tplc="041F001B" w:tentative="1">
      <w:start w:val="1"/>
      <w:numFmt w:val="lowerRoman"/>
      <w:lvlText w:val="%6."/>
      <w:lvlJc w:val="right"/>
      <w:pPr>
        <w:ind w:left="5985" w:hanging="180"/>
      </w:pPr>
    </w:lvl>
    <w:lvl w:ilvl="6" w:tplc="041F000F" w:tentative="1">
      <w:start w:val="1"/>
      <w:numFmt w:val="decimal"/>
      <w:lvlText w:val="%7."/>
      <w:lvlJc w:val="left"/>
      <w:pPr>
        <w:ind w:left="6705" w:hanging="360"/>
      </w:pPr>
    </w:lvl>
    <w:lvl w:ilvl="7" w:tplc="041F0019" w:tentative="1">
      <w:start w:val="1"/>
      <w:numFmt w:val="lowerLetter"/>
      <w:lvlText w:val="%8."/>
      <w:lvlJc w:val="left"/>
      <w:pPr>
        <w:ind w:left="7425" w:hanging="360"/>
      </w:pPr>
    </w:lvl>
    <w:lvl w:ilvl="8" w:tplc="041F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" w15:restartNumberingAfterBreak="0">
    <w:nsid w:val="274962F3"/>
    <w:multiLevelType w:val="hybridMultilevel"/>
    <w:tmpl w:val="7D826A32"/>
    <w:lvl w:ilvl="0" w:tplc="91144988">
      <w:start w:val="2"/>
      <w:numFmt w:val="decimal"/>
      <w:lvlText w:val="(%1)"/>
      <w:lvlJc w:val="left"/>
      <w:pPr>
        <w:ind w:left="1656" w:hanging="340"/>
      </w:pPr>
      <w:rPr>
        <w:rFonts w:hint="default"/>
        <w:spacing w:val="-1"/>
        <w:w w:val="100"/>
      </w:rPr>
    </w:lvl>
    <w:lvl w:ilvl="1" w:tplc="6EC88DC4">
      <w:numFmt w:val="bullet"/>
      <w:lvlText w:val="•"/>
      <w:lvlJc w:val="left"/>
      <w:pPr>
        <w:ind w:left="2656" w:hanging="340"/>
      </w:pPr>
      <w:rPr>
        <w:rFonts w:hint="default"/>
      </w:rPr>
    </w:lvl>
    <w:lvl w:ilvl="2" w:tplc="319202F6">
      <w:numFmt w:val="bullet"/>
      <w:lvlText w:val="•"/>
      <w:lvlJc w:val="left"/>
      <w:pPr>
        <w:ind w:left="3653" w:hanging="340"/>
      </w:pPr>
      <w:rPr>
        <w:rFonts w:hint="default"/>
      </w:rPr>
    </w:lvl>
    <w:lvl w:ilvl="3" w:tplc="011A8DA0">
      <w:numFmt w:val="bullet"/>
      <w:lvlText w:val="•"/>
      <w:lvlJc w:val="left"/>
      <w:pPr>
        <w:ind w:left="4649" w:hanging="340"/>
      </w:pPr>
      <w:rPr>
        <w:rFonts w:hint="default"/>
      </w:rPr>
    </w:lvl>
    <w:lvl w:ilvl="4" w:tplc="B8AC0EE8">
      <w:numFmt w:val="bullet"/>
      <w:lvlText w:val="•"/>
      <w:lvlJc w:val="left"/>
      <w:pPr>
        <w:ind w:left="5646" w:hanging="340"/>
      </w:pPr>
      <w:rPr>
        <w:rFonts w:hint="default"/>
      </w:rPr>
    </w:lvl>
    <w:lvl w:ilvl="5" w:tplc="4080029A">
      <w:numFmt w:val="bullet"/>
      <w:lvlText w:val="•"/>
      <w:lvlJc w:val="left"/>
      <w:pPr>
        <w:ind w:left="6643" w:hanging="340"/>
      </w:pPr>
      <w:rPr>
        <w:rFonts w:hint="default"/>
      </w:rPr>
    </w:lvl>
    <w:lvl w:ilvl="6" w:tplc="4E50C3F6">
      <w:numFmt w:val="bullet"/>
      <w:lvlText w:val="•"/>
      <w:lvlJc w:val="left"/>
      <w:pPr>
        <w:ind w:left="7639" w:hanging="340"/>
      </w:pPr>
      <w:rPr>
        <w:rFonts w:hint="default"/>
      </w:rPr>
    </w:lvl>
    <w:lvl w:ilvl="7" w:tplc="657E0636">
      <w:numFmt w:val="bullet"/>
      <w:lvlText w:val="•"/>
      <w:lvlJc w:val="left"/>
      <w:pPr>
        <w:ind w:left="8636" w:hanging="340"/>
      </w:pPr>
      <w:rPr>
        <w:rFonts w:hint="default"/>
      </w:rPr>
    </w:lvl>
    <w:lvl w:ilvl="8" w:tplc="AF48CFC2">
      <w:numFmt w:val="bullet"/>
      <w:lvlText w:val="•"/>
      <w:lvlJc w:val="left"/>
      <w:pPr>
        <w:ind w:left="9632" w:hanging="340"/>
      </w:pPr>
      <w:rPr>
        <w:rFonts w:hint="default"/>
      </w:rPr>
    </w:lvl>
  </w:abstractNum>
  <w:abstractNum w:abstractNumId="3" w15:restartNumberingAfterBreak="0">
    <w:nsid w:val="2AC800A8"/>
    <w:multiLevelType w:val="hybridMultilevel"/>
    <w:tmpl w:val="BD225044"/>
    <w:lvl w:ilvl="0" w:tplc="B3181416">
      <w:start w:val="1"/>
      <w:numFmt w:val="decimal"/>
      <w:lvlText w:val="%1-"/>
      <w:lvlJc w:val="left"/>
      <w:pPr>
        <w:ind w:left="1318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DF80E300">
      <w:start w:val="1"/>
      <w:numFmt w:val="lowerLetter"/>
      <w:lvlText w:val="%2)"/>
      <w:lvlJc w:val="left"/>
      <w:pPr>
        <w:ind w:left="2025" w:hanging="282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</w:rPr>
    </w:lvl>
    <w:lvl w:ilvl="2" w:tplc="0EECE87A">
      <w:numFmt w:val="bullet"/>
      <w:lvlText w:val="•"/>
      <w:lvlJc w:val="left"/>
      <w:pPr>
        <w:ind w:left="3087" w:hanging="282"/>
      </w:pPr>
      <w:rPr>
        <w:rFonts w:hint="default"/>
      </w:rPr>
    </w:lvl>
    <w:lvl w:ilvl="3" w:tplc="146A75C4">
      <w:numFmt w:val="bullet"/>
      <w:lvlText w:val="•"/>
      <w:lvlJc w:val="left"/>
      <w:pPr>
        <w:ind w:left="4154" w:hanging="282"/>
      </w:pPr>
      <w:rPr>
        <w:rFonts w:hint="default"/>
      </w:rPr>
    </w:lvl>
    <w:lvl w:ilvl="4" w:tplc="415CE494">
      <w:numFmt w:val="bullet"/>
      <w:lvlText w:val="•"/>
      <w:lvlJc w:val="left"/>
      <w:pPr>
        <w:ind w:left="5222" w:hanging="282"/>
      </w:pPr>
      <w:rPr>
        <w:rFonts w:hint="default"/>
      </w:rPr>
    </w:lvl>
    <w:lvl w:ilvl="5" w:tplc="B6F46340">
      <w:numFmt w:val="bullet"/>
      <w:lvlText w:val="•"/>
      <w:lvlJc w:val="left"/>
      <w:pPr>
        <w:ind w:left="6289" w:hanging="282"/>
      </w:pPr>
      <w:rPr>
        <w:rFonts w:hint="default"/>
      </w:rPr>
    </w:lvl>
    <w:lvl w:ilvl="6" w:tplc="2DEC2238">
      <w:numFmt w:val="bullet"/>
      <w:lvlText w:val="•"/>
      <w:lvlJc w:val="left"/>
      <w:pPr>
        <w:ind w:left="7356" w:hanging="282"/>
      </w:pPr>
      <w:rPr>
        <w:rFonts w:hint="default"/>
      </w:rPr>
    </w:lvl>
    <w:lvl w:ilvl="7" w:tplc="00E4A2A8">
      <w:numFmt w:val="bullet"/>
      <w:lvlText w:val="•"/>
      <w:lvlJc w:val="left"/>
      <w:pPr>
        <w:ind w:left="8424" w:hanging="282"/>
      </w:pPr>
      <w:rPr>
        <w:rFonts w:hint="default"/>
      </w:rPr>
    </w:lvl>
    <w:lvl w:ilvl="8" w:tplc="B01A69C0">
      <w:numFmt w:val="bullet"/>
      <w:lvlText w:val="•"/>
      <w:lvlJc w:val="left"/>
      <w:pPr>
        <w:ind w:left="9491" w:hanging="282"/>
      </w:pPr>
      <w:rPr>
        <w:rFonts w:hint="default"/>
      </w:rPr>
    </w:lvl>
  </w:abstractNum>
  <w:abstractNum w:abstractNumId="4" w15:restartNumberingAfterBreak="0">
    <w:nsid w:val="31E72F15"/>
    <w:multiLevelType w:val="hybridMultilevel"/>
    <w:tmpl w:val="FF7E26A0"/>
    <w:lvl w:ilvl="0" w:tplc="10504886">
      <w:start w:val="2"/>
      <w:numFmt w:val="decimal"/>
      <w:lvlText w:val="(%1)"/>
      <w:lvlJc w:val="left"/>
      <w:pPr>
        <w:ind w:left="2016" w:hanging="3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B5C83086">
      <w:start w:val="1"/>
      <w:numFmt w:val="lowerLetter"/>
      <w:lvlText w:val="%2."/>
      <w:lvlJc w:val="left"/>
      <w:pPr>
        <w:ind w:left="2593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CF7EBF88">
      <w:numFmt w:val="bullet"/>
      <w:lvlText w:val="•"/>
      <w:lvlJc w:val="left"/>
      <w:pPr>
        <w:ind w:left="3602" w:hanging="361"/>
      </w:pPr>
      <w:rPr>
        <w:rFonts w:hint="default"/>
      </w:rPr>
    </w:lvl>
    <w:lvl w:ilvl="3" w:tplc="63FC549C">
      <w:numFmt w:val="bullet"/>
      <w:lvlText w:val="•"/>
      <w:lvlJc w:val="left"/>
      <w:pPr>
        <w:ind w:left="4605" w:hanging="361"/>
      </w:pPr>
      <w:rPr>
        <w:rFonts w:hint="default"/>
      </w:rPr>
    </w:lvl>
    <w:lvl w:ilvl="4" w:tplc="3D66FC72">
      <w:numFmt w:val="bullet"/>
      <w:lvlText w:val="•"/>
      <w:lvlJc w:val="left"/>
      <w:pPr>
        <w:ind w:left="5608" w:hanging="361"/>
      </w:pPr>
      <w:rPr>
        <w:rFonts w:hint="default"/>
      </w:rPr>
    </w:lvl>
    <w:lvl w:ilvl="5" w:tplc="52AC22F2">
      <w:numFmt w:val="bullet"/>
      <w:lvlText w:val="•"/>
      <w:lvlJc w:val="left"/>
      <w:pPr>
        <w:ind w:left="6611" w:hanging="361"/>
      </w:pPr>
      <w:rPr>
        <w:rFonts w:hint="default"/>
      </w:rPr>
    </w:lvl>
    <w:lvl w:ilvl="6" w:tplc="E2FEC4D0">
      <w:numFmt w:val="bullet"/>
      <w:lvlText w:val="•"/>
      <w:lvlJc w:val="left"/>
      <w:pPr>
        <w:ind w:left="7614" w:hanging="361"/>
      </w:pPr>
      <w:rPr>
        <w:rFonts w:hint="default"/>
      </w:rPr>
    </w:lvl>
    <w:lvl w:ilvl="7" w:tplc="E20682F6">
      <w:numFmt w:val="bullet"/>
      <w:lvlText w:val="•"/>
      <w:lvlJc w:val="left"/>
      <w:pPr>
        <w:ind w:left="8617" w:hanging="361"/>
      </w:pPr>
      <w:rPr>
        <w:rFonts w:hint="default"/>
      </w:rPr>
    </w:lvl>
    <w:lvl w:ilvl="8" w:tplc="9AECC732">
      <w:numFmt w:val="bullet"/>
      <w:lvlText w:val="•"/>
      <w:lvlJc w:val="left"/>
      <w:pPr>
        <w:ind w:left="9620" w:hanging="361"/>
      </w:pPr>
      <w:rPr>
        <w:rFonts w:hint="default"/>
      </w:rPr>
    </w:lvl>
  </w:abstractNum>
  <w:abstractNum w:abstractNumId="5" w15:restartNumberingAfterBreak="0">
    <w:nsid w:val="36E83051"/>
    <w:multiLevelType w:val="hybridMultilevel"/>
    <w:tmpl w:val="C6842938"/>
    <w:lvl w:ilvl="0" w:tplc="DF80E300">
      <w:start w:val="1"/>
      <w:numFmt w:val="lowerLetter"/>
      <w:lvlText w:val="%1)"/>
      <w:lvlJc w:val="left"/>
      <w:pPr>
        <w:ind w:left="2025" w:hanging="282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133B9"/>
    <w:multiLevelType w:val="hybridMultilevel"/>
    <w:tmpl w:val="1F043B2E"/>
    <w:lvl w:ilvl="0" w:tplc="E2D8F63E">
      <w:start w:val="2"/>
      <w:numFmt w:val="decimal"/>
      <w:lvlText w:val="(%1)"/>
      <w:lvlJc w:val="left"/>
      <w:pPr>
        <w:ind w:left="2058" w:hanging="382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</w:rPr>
    </w:lvl>
    <w:lvl w:ilvl="1" w:tplc="5FBACCAC">
      <w:numFmt w:val="bullet"/>
      <w:lvlText w:val="•"/>
      <w:lvlJc w:val="left"/>
      <w:pPr>
        <w:ind w:left="3016" w:hanging="382"/>
      </w:pPr>
      <w:rPr>
        <w:rFonts w:hint="default"/>
      </w:rPr>
    </w:lvl>
    <w:lvl w:ilvl="2" w:tplc="6E90F668">
      <w:numFmt w:val="bullet"/>
      <w:lvlText w:val="•"/>
      <w:lvlJc w:val="left"/>
      <w:pPr>
        <w:ind w:left="3973" w:hanging="382"/>
      </w:pPr>
      <w:rPr>
        <w:rFonts w:hint="default"/>
      </w:rPr>
    </w:lvl>
    <w:lvl w:ilvl="3" w:tplc="ABE4E64E">
      <w:numFmt w:val="bullet"/>
      <w:lvlText w:val="•"/>
      <w:lvlJc w:val="left"/>
      <w:pPr>
        <w:ind w:left="4929" w:hanging="382"/>
      </w:pPr>
      <w:rPr>
        <w:rFonts w:hint="default"/>
      </w:rPr>
    </w:lvl>
    <w:lvl w:ilvl="4" w:tplc="F2CE8B22">
      <w:numFmt w:val="bullet"/>
      <w:lvlText w:val="•"/>
      <w:lvlJc w:val="left"/>
      <w:pPr>
        <w:ind w:left="5886" w:hanging="382"/>
      </w:pPr>
      <w:rPr>
        <w:rFonts w:hint="default"/>
      </w:rPr>
    </w:lvl>
    <w:lvl w:ilvl="5" w:tplc="FC46B844">
      <w:numFmt w:val="bullet"/>
      <w:lvlText w:val="•"/>
      <w:lvlJc w:val="left"/>
      <w:pPr>
        <w:ind w:left="6843" w:hanging="382"/>
      </w:pPr>
      <w:rPr>
        <w:rFonts w:hint="default"/>
      </w:rPr>
    </w:lvl>
    <w:lvl w:ilvl="6" w:tplc="B266A464">
      <w:numFmt w:val="bullet"/>
      <w:lvlText w:val="•"/>
      <w:lvlJc w:val="left"/>
      <w:pPr>
        <w:ind w:left="7799" w:hanging="382"/>
      </w:pPr>
      <w:rPr>
        <w:rFonts w:hint="default"/>
      </w:rPr>
    </w:lvl>
    <w:lvl w:ilvl="7" w:tplc="1436C2A8">
      <w:numFmt w:val="bullet"/>
      <w:lvlText w:val="•"/>
      <w:lvlJc w:val="left"/>
      <w:pPr>
        <w:ind w:left="8756" w:hanging="382"/>
      </w:pPr>
      <w:rPr>
        <w:rFonts w:hint="default"/>
      </w:rPr>
    </w:lvl>
    <w:lvl w:ilvl="8" w:tplc="3D381EDC">
      <w:numFmt w:val="bullet"/>
      <w:lvlText w:val="•"/>
      <w:lvlJc w:val="left"/>
      <w:pPr>
        <w:ind w:left="9712" w:hanging="382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9A"/>
    <w:rsid w:val="001259E9"/>
    <w:rsid w:val="001C08AC"/>
    <w:rsid w:val="00224D6D"/>
    <w:rsid w:val="004D07DC"/>
    <w:rsid w:val="0056236F"/>
    <w:rsid w:val="005725A7"/>
    <w:rsid w:val="006C31EE"/>
    <w:rsid w:val="0088679A"/>
    <w:rsid w:val="0089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CEB6A-EE13-464A-B652-4154B30B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867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3">
    <w:name w:val="heading 3"/>
    <w:basedOn w:val="Normal"/>
    <w:link w:val="Balk3Char"/>
    <w:uiPriority w:val="1"/>
    <w:qFormat/>
    <w:rsid w:val="0088679A"/>
    <w:pPr>
      <w:ind w:left="1676"/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1"/>
    <w:rsid w:val="0088679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88679A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867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88679A"/>
    <w:pPr>
      <w:ind w:left="2593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</dc:creator>
  <cp:keywords/>
  <dc:description/>
  <cp:lastModifiedBy>Gökhan Ergen</cp:lastModifiedBy>
  <cp:revision>4</cp:revision>
  <dcterms:created xsi:type="dcterms:W3CDTF">2020-12-30T10:42:00Z</dcterms:created>
  <dcterms:modified xsi:type="dcterms:W3CDTF">2020-12-30T12:52:00Z</dcterms:modified>
</cp:coreProperties>
</file>